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35" w:rsidRPr="000D3A35" w:rsidRDefault="000D3A35" w:rsidP="002B2EBA">
      <w:pPr>
        <w:pageBreakBefore/>
        <w:tabs>
          <w:tab w:val="num" w:pos="397"/>
        </w:tabs>
        <w:spacing w:after="0"/>
        <w:ind w:left="397" w:hanging="397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cs-CZ"/>
        </w:rPr>
      </w:pPr>
      <w:bookmarkStart w:id="0" w:name="_Toc154429329"/>
      <w:r>
        <w:rPr>
          <w:rFonts w:ascii="Times New Roman" w:eastAsia="Times New Roman" w:hAnsi="Times New Roman"/>
          <w:b/>
          <w:caps/>
          <w:sz w:val="28"/>
          <w:szCs w:val="28"/>
          <w:lang w:eastAsia="cs-CZ"/>
        </w:rPr>
        <w:t>Základní zákonitosti a jevy optiky</w:t>
      </w:r>
      <w:bookmarkEnd w:id="0"/>
    </w:p>
    <w:p w:rsidR="000D3A35" w:rsidRDefault="000D3A35" w:rsidP="002B2EBA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Optika je část fyziky, která zkoumá podstatu světla a zákonitosti světelných jevů vznikajících 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při šíření světla a při vzájemném působení světla a látky. Vlastnosti světla podmiňují různý přístup k výkladu světelných jevů a použití metod jejich zkoumání. Na základě toho dělíme optiku </w:t>
      </w:r>
      <w:proofErr w:type="gramStart"/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>na</w:t>
      </w:r>
      <w:proofErr w:type="gramEnd"/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>:</w:t>
      </w:r>
    </w:p>
    <w:p w:rsidR="000D3A35" w:rsidRPr="002B2EBA" w:rsidRDefault="000D3A35" w:rsidP="002B2EBA">
      <w:pPr>
        <w:numPr>
          <w:ilvl w:val="0"/>
          <w:numId w:val="3"/>
        </w:num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2B2EB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Optiku vlnovou, 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>která se zabývá jevy potvrzujícími vlnovou povahu světla. Z nich má největší význam interference, ohyb a polarizace.</w:t>
      </w:r>
      <w:r w:rsidR="00E51DA6">
        <w:rPr>
          <w:rFonts w:ascii="Times New Roman" w:eastAsia="Times New Roman" w:hAnsi="Times New Roman"/>
          <w:sz w:val="24"/>
          <w:szCs w:val="24"/>
          <w:lang w:eastAsia="cs-CZ"/>
        </w:rPr>
        <w:t xml:space="preserve"> V tomto případě nazíráme na světlo jako na příčné elektromagnetické vlnění, které přenáší energii spojitě.</w:t>
      </w:r>
    </w:p>
    <w:p w:rsidR="000D3A35" w:rsidRPr="002B2EBA" w:rsidRDefault="000D3A35" w:rsidP="002B2EBA">
      <w:pPr>
        <w:numPr>
          <w:ilvl w:val="0"/>
          <w:numId w:val="3"/>
        </w:num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2B2EBA">
        <w:rPr>
          <w:rFonts w:ascii="Times New Roman" w:eastAsia="Times New Roman" w:hAnsi="Times New Roman"/>
          <w:b/>
          <w:sz w:val="24"/>
          <w:szCs w:val="24"/>
          <w:lang w:eastAsia="cs-CZ"/>
        </w:rPr>
        <w:t>Optiku paprskovou (geometr</w:t>
      </w:r>
      <w:r w:rsidR="002B2EBA">
        <w:rPr>
          <w:rFonts w:ascii="Times New Roman" w:eastAsia="Times New Roman" w:hAnsi="Times New Roman"/>
          <w:b/>
          <w:sz w:val="24"/>
          <w:szCs w:val="24"/>
          <w:lang w:eastAsia="cs-CZ"/>
        </w:rPr>
        <w:t>ickou)</w:t>
      </w:r>
      <w:r w:rsid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 -</w:t>
      </w:r>
      <w:r w:rsidRPr="002B2EB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2B2EBA" w:rsidRPr="002B2EBA">
        <w:rPr>
          <w:rFonts w:ascii="Times New Roman" w:eastAsia="Times New Roman" w:hAnsi="Times New Roman"/>
          <w:sz w:val="24"/>
          <w:szCs w:val="24"/>
          <w:lang w:eastAsia="cs-CZ"/>
        </w:rPr>
        <w:t>j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>e založena na principu nezávislosti světelných paprsků, na přímočarém šíření světla v homogenních prostředích a na zákonech odrazu a lomu světla.</w:t>
      </w:r>
      <w:r w:rsid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 Zobrazuje předměty, které nelze pozorovat přímo, vhodným způsobem a na vhodném místě.</w:t>
      </w:r>
    </w:p>
    <w:p w:rsidR="000D3A35" w:rsidRPr="002B2EBA" w:rsidRDefault="000D3A35" w:rsidP="002B2EBA">
      <w:pPr>
        <w:numPr>
          <w:ilvl w:val="0"/>
          <w:numId w:val="3"/>
        </w:num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2B2EB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Optiku kvantovou, 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>která se zabývá ději, při nichž se projevuje kvantový ráz světla. Ten odpovídá představě, že světlo je tvořeno částicemi – fotony</w:t>
      </w:r>
      <w:r w:rsidR="002B2EBA">
        <w:rPr>
          <w:rFonts w:ascii="Times New Roman" w:eastAsia="Times New Roman" w:hAnsi="Times New Roman"/>
          <w:sz w:val="24"/>
          <w:szCs w:val="24"/>
          <w:lang w:eastAsia="cs-CZ"/>
        </w:rPr>
        <w:t>, které přenášejí energii po určitých kvantech (množství) energie, nikoliv spojitě.</w:t>
      </w:r>
    </w:p>
    <w:p w:rsidR="00E51DA6" w:rsidRDefault="00E51DA6" w:rsidP="002B2EBA">
      <w:pPr>
        <w:keepNext/>
        <w:keepLines/>
        <w:numPr>
          <w:ilvl w:val="2"/>
          <w:numId w:val="0"/>
        </w:numPr>
        <w:tabs>
          <w:tab w:val="num" w:pos="680"/>
        </w:tabs>
        <w:spacing w:after="0"/>
        <w:ind w:left="454" w:hanging="454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bookmarkStart w:id="1" w:name="_Toc154429331"/>
    </w:p>
    <w:p w:rsidR="000D3A35" w:rsidRPr="00173CBE" w:rsidRDefault="000D3A35" w:rsidP="002B2EBA">
      <w:pPr>
        <w:keepNext/>
        <w:keepLines/>
        <w:numPr>
          <w:ilvl w:val="2"/>
          <w:numId w:val="0"/>
        </w:numPr>
        <w:tabs>
          <w:tab w:val="num" w:pos="680"/>
        </w:tabs>
        <w:spacing w:after="0"/>
        <w:ind w:left="454" w:hanging="454"/>
        <w:rPr>
          <w:rFonts w:ascii="Times New Roman" w:eastAsia="Times New Roman" w:hAnsi="Times New Roman"/>
          <w:b/>
          <w:color w:val="0070C0"/>
          <w:sz w:val="24"/>
          <w:szCs w:val="24"/>
          <w:u w:val="single"/>
          <w:lang w:eastAsia="cs-CZ"/>
        </w:rPr>
      </w:pPr>
      <w:r w:rsidRPr="00173CBE">
        <w:rPr>
          <w:rFonts w:ascii="Times New Roman" w:eastAsia="Times New Roman" w:hAnsi="Times New Roman"/>
          <w:b/>
          <w:color w:val="0070C0"/>
          <w:sz w:val="24"/>
          <w:szCs w:val="24"/>
          <w:u w:val="single"/>
          <w:lang w:eastAsia="cs-CZ"/>
        </w:rPr>
        <w:t>Vývoj názorů na podstatu světla</w:t>
      </w:r>
      <w:bookmarkEnd w:id="1"/>
    </w:p>
    <w:p w:rsidR="000D3A35" w:rsidRPr="002B2EBA" w:rsidRDefault="000D3A35" w:rsidP="002B2EBA">
      <w:pPr>
        <w:keepNext/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V </w:t>
      </w:r>
      <w:smartTag w:uri="urn:schemas-microsoft-com:office:smarttags" w:element="metricconverter">
        <w:smartTagPr>
          <w:attr w:name="ProductID" w:val="17. a"/>
        </w:smartTagPr>
        <w:r w:rsidRPr="002B2EBA">
          <w:rPr>
            <w:rFonts w:ascii="Times New Roman" w:eastAsia="Times New Roman" w:hAnsi="Times New Roman"/>
            <w:sz w:val="24"/>
            <w:szCs w:val="24"/>
            <w:lang w:eastAsia="cs-CZ"/>
          </w:rPr>
          <w:t>17. a</w:t>
        </w:r>
      </w:smartTag>
      <w:r w:rsidR="00E51DA6">
        <w:rPr>
          <w:rFonts w:ascii="Times New Roman" w:eastAsia="Times New Roman" w:hAnsi="Times New Roman"/>
          <w:sz w:val="24"/>
          <w:szCs w:val="24"/>
          <w:lang w:eastAsia="cs-CZ"/>
        </w:rPr>
        <w:t xml:space="preserve"> 18. století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 vznikla dvě navzájem si odporující pojetí povahy světla.</w:t>
      </w:r>
    </w:p>
    <w:p w:rsidR="000D3A35" w:rsidRPr="002B2EBA" w:rsidRDefault="000D3A35" w:rsidP="002B2EBA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2B2EBA">
        <w:rPr>
          <w:rFonts w:ascii="Times New Roman" w:eastAsia="Times New Roman" w:hAnsi="Times New Roman"/>
          <w:b/>
          <w:sz w:val="24"/>
          <w:szCs w:val="24"/>
          <w:lang w:eastAsia="cs-CZ"/>
        </w:rPr>
        <w:t>Newtonova  korpuskulární teorie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>: Světlo je tok částic zvaných korpuskule, které se šíří přímočaře optickým prostředím, od neprůhledného prostředí se odrážejí a při vstupu do oka vyvolají vjem vidění. Nedostatkem této teorie byla skutečnost, že nedokázala objasnit některé jevy jako např. ohyb světla.</w:t>
      </w:r>
    </w:p>
    <w:p w:rsidR="000D3A35" w:rsidRPr="002B2EBA" w:rsidRDefault="000D3A35" w:rsidP="002B2EBA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2B2EBA">
        <w:rPr>
          <w:rFonts w:ascii="Times New Roman" w:eastAsia="Times New Roman" w:hAnsi="Times New Roman"/>
          <w:b/>
          <w:sz w:val="24"/>
          <w:szCs w:val="24"/>
          <w:lang w:eastAsia="cs-CZ"/>
        </w:rPr>
        <w:t>Huygensova</w:t>
      </w:r>
      <w:proofErr w:type="spellEnd"/>
      <w:r w:rsidRPr="002B2EB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vlnová teorie: 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Podle </w:t>
      </w:r>
      <w:proofErr w:type="spellStart"/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>Huygense</w:t>
      </w:r>
      <w:proofErr w:type="spellEnd"/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 je světlo podélné mechanické vlnění. Mechanické vlnění však potřebuje ke svému šíření hmotné prostředí a bylo nutno vysvětlit šíření světla ve vakuu. Podle této teorie se světlo šíří tzv. </w:t>
      </w:r>
      <w:r w:rsidRPr="0085348B">
        <w:rPr>
          <w:rFonts w:ascii="Times New Roman" w:eastAsia="Times New Roman" w:hAnsi="Times New Roman"/>
          <w:b/>
          <w:sz w:val="24"/>
          <w:szCs w:val="24"/>
          <w:lang w:eastAsia="cs-CZ"/>
        </w:rPr>
        <w:t>éterem</w:t>
      </w:r>
      <w:r w:rsidR="0085348B">
        <w:rPr>
          <w:rFonts w:ascii="Times New Roman" w:eastAsia="Times New Roman" w:hAnsi="Times New Roman"/>
          <w:sz w:val="24"/>
          <w:szCs w:val="24"/>
          <w:lang w:eastAsia="cs-CZ"/>
        </w:rPr>
        <w:t xml:space="preserve"> – zvláštním, dosud nepopsaným typem prostředí, které je všudypřítomné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="0085348B"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="0085348B" w:rsidRPr="002B2EBA">
        <w:rPr>
          <w:rFonts w:ascii="Times New Roman" w:eastAsia="Times New Roman" w:hAnsi="Times New Roman"/>
          <w:sz w:val="24"/>
          <w:szCs w:val="24"/>
          <w:lang w:eastAsia="cs-CZ"/>
        </w:rPr>
        <w:t>xistence éteru nebyla nikdy dokázána</w:t>
      </w:r>
      <w:r w:rsidR="0085348B">
        <w:rPr>
          <w:rFonts w:ascii="Times New Roman" w:eastAsia="Times New Roman" w:hAnsi="Times New Roman"/>
          <w:sz w:val="24"/>
          <w:szCs w:val="24"/>
          <w:lang w:eastAsia="cs-CZ"/>
        </w:rPr>
        <w:t>, i když dodnes se používá rčení „vlny jsou vysílané do éteru“.</w:t>
      </w:r>
      <w:r w:rsidR="0085348B"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>Vlnová teorie objasnila podstatu tehdy známých jevů vlnové povahy</w:t>
      </w:r>
      <w:r w:rsidR="0085348B">
        <w:rPr>
          <w:rFonts w:ascii="Times New Roman" w:eastAsia="Times New Roman" w:hAnsi="Times New Roman"/>
          <w:sz w:val="24"/>
          <w:szCs w:val="24"/>
          <w:lang w:eastAsia="cs-CZ"/>
        </w:rPr>
        <w:t xml:space="preserve"> – odraz,, lom,</w:t>
      </w:r>
      <w:r w:rsidR="0085348B" w:rsidRPr="0085348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85348B">
        <w:rPr>
          <w:rFonts w:ascii="Times New Roman" w:eastAsia="Times New Roman" w:hAnsi="Times New Roman"/>
          <w:sz w:val="24"/>
          <w:szCs w:val="24"/>
          <w:lang w:eastAsia="cs-CZ"/>
        </w:rPr>
        <w:t>interference, ohyb, ….</w:t>
      </w:r>
    </w:p>
    <w:p w:rsidR="000D3A35" w:rsidRPr="002B2EBA" w:rsidRDefault="000D3A35" w:rsidP="002B2EBA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2B2EBA">
        <w:rPr>
          <w:rFonts w:ascii="Times New Roman" w:eastAsia="Times New Roman" w:hAnsi="Times New Roman"/>
          <w:b/>
          <w:sz w:val="24"/>
          <w:szCs w:val="24"/>
          <w:lang w:eastAsia="cs-CZ"/>
        </w:rPr>
        <w:t>Maxwellova elektromagnetická teorie (19.století) :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85348B">
        <w:rPr>
          <w:rFonts w:ascii="Times New Roman" w:eastAsia="Times New Roman" w:hAnsi="Times New Roman"/>
          <w:sz w:val="24"/>
          <w:szCs w:val="24"/>
          <w:lang w:eastAsia="cs-CZ"/>
        </w:rPr>
        <w:t xml:space="preserve">Zachovala vlnovou povahu světla, ale vysvětlila průchod světla vakuem, protože </w:t>
      </w:r>
      <w:r w:rsidR="0027563F">
        <w:rPr>
          <w:rFonts w:ascii="Times New Roman" w:eastAsia="Times New Roman" w:hAnsi="Times New Roman"/>
          <w:sz w:val="24"/>
          <w:szCs w:val="24"/>
          <w:lang w:eastAsia="cs-CZ"/>
        </w:rPr>
        <w:t>p</w:t>
      </w:r>
      <w:r w:rsidR="0085348B">
        <w:rPr>
          <w:rFonts w:ascii="Times New Roman" w:eastAsia="Times New Roman" w:hAnsi="Times New Roman"/>
          <w:sz w:val="24"/>
          <w:szCs w:val="24"/>
          <w:lang w:eastAsia="cs-CZ"/>
        </w:rPr>
        <w:t>odle ní je s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větlo je </w:t>
      </w:r>
      <w:r w:rsidR="0027563F">
        <w:rPr>
          <w:rFonts w:ascii="Times New Roman" w:eastAsia="Times New Roman" w:hAnsi="Times New Roman"/>
          <w:sz w:val="24"/>
          <w:szCs w:val="24"/>
          <w:lang w:eastAsia="cs-CZ"/>
        </w:rPr>
        <w:t xml:space="preserve">postupné, 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příčné elektromagnetické vlnění, které se šíří i ve vakuu. Podle této teorie </w:t>
      </w:r>
      <w:r w:rsidR="0027563F">
        <w:rPr>
          <w:rFonts w:ascii="Times New Roman" w:eastAsia="Times New Roman" w:hAnsi="Times New Roman"/>
          <w:sz w:val="24"/>
          <w:szCs w:val="24"/>
          <w:lang w:eastAsia="cs-CZ"/>
        </w:rPr>
        <w:t>se atomy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 v tělese </w:t>
      </w:r>
      <w:r w:rsidR="0027563F">
        <w:rPr>
          <w:rFonts w:ascii="Times New Roman" w:eastAsia="Times New Roman" w:hAnsi="Times New Roman"/>
          <w:sz w:val="24"/>
          <w:szCs w:val="24"/>
          <w:lang w:eastAsia="cs-CZ"/>
        </w:rPr>
        <w:t>chovají jako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 oscilátory, které vysílají spojité elektromagnetické vlnění.</w:t>
      </w:r>
    </w:p>
    <w:p w:rsidR="000D3A35" w:rsidRPr="002B2EBA" w:rsidRDefault="000D3A35" w:rsidP="002B2EBA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2B2EB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Kvantová teorie světla: 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>Uveřejnil ji v roce 1900 německý fyzik Max Planck. K výkladu vzniku a šíření záření</w:t>
      </w:r>
      <w:r w:rsidR="0027563F">
        <w:rPr>
          <w:rFonts w:ascii="Times New Roman" w:eastAsia="Times New Roman" w:hAnsi="Times New Roman"/>
          <w:sz w:val="24"/>
          <w:szCs w:val="24"/>
          <w:lang w:eastAsia="cs-CZ"/>
        </w:rPr>
        <w:t xml:space="preserve"> (vlnění)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 učinil předpoklad, že </w:t>
      </w:r>
      <w:r w:rsidR="0027563F">
        <w:rPr>
          <w:rFonts w:ascii="Times New Roman" w:eastAsia="Times New Roman" w:hAnsi="Times New Roman"/>
          <w:sz w:val="24"/>
          <w:szCs w:val="24"/>
          <w:lang w:eastAsia="cs-CZ"/>
        </w:rPr>
        <w:t>přenos energie se děje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27563F">
        <w:rPr>
          <w:rFonts w:ascii="Times New Roman" w:eastAsia="Times New Roman" w:hAnsi="Times New Roman"/>
          <w:sz w:val="24"/>
          <w:szCs w:val="24"/>
          <w:lang w:eastAsia="cs-CZ"/>
        </w:rPr>
        <w:t>nespojitě.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27563F">
        <w:rPr>
          <w:rFonts w:ascii="Times New Roman" w:eastAsia="Times New Roman" w:hAnsi="Times New Roman"/>
          <w:sz w:val="24"/>
          <w:szCs w:val="24"/>
          <w:lang w:eastAsia="cs-CZ"/>
        </w:rPr>
        <w:t>Nositelem energie je foton a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 záleží na frekvenci</w:t>
      </w:r>
      <w:r w:rsidR="0027563F">
        <w:rPr>
          <w:rFonts w:ascii="Times New Roman" w:eastAsia="Times New Roman" w:hAnsi="Times New Roman"/>
          <w:sz w:val="24"/>
          <w:szCs w:val="24"/>
          <w:lang w:eastAsia="cs-CZ"/>
        </w:rPr>
        <w:t xml:space="preserve"> vlnění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>, zda se nespojitost projeví či nikoli.</w:t>
      </w:r>
    </w:p>
    <w:p w:rsidR="0027563F" w:rsidRDefault="0027563F" w:rsidP="002B2EBA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D3A35" w:rsidRPr="002B2EBA" w:rsidRDefault="0027563F" w:rsidP="002B2EBA">
      <w:pPr>
        <w:spacing w:after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A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ni vlnová, ani korpuskulární představa sama o sobě nedává úplný obraz o povaze světla. Jen obě hlediska dohromady umožňují objasnění všech světelných jevů. </w:t>
      </w:r>
      <w:r w:rsidR="000D3A35"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Podle současných představ se projevuje dvojí povaha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vlnění -</w:t>
      </w:r>
      <w:r w:rsidR="000D3A35"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D3A35" w:rsidRPr="002B2EBA">
        <w:rPr>
          <w:rFonts w:ascii="Times New Roman" w:eastAsia="Times New Roman" w:hAnsi="Times New Roman"/>
          <w:b/>
          <w:sz w:val="24"/>
          <w:szCs w:val="24"/>
          <w:lang w:eastAsia="cs-CZ"/>
        </w:rPr>
        <w:t>korpuskulární i vlnová.</w:t>
      </w:r>
      <w:r w:rsidRPr="0027563F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Této dvojakosti říkáme </w:t>
      </w:r>
      <w:r w:rsidRPr="002B2EBA">
        <w:rPr>
          <w:rFonts w:ascii="Times New Roman" w:eastAsia="Times New Roman" w:hAnsi="Times New Roman"/>
          <w:b/>
          <w:sz w:val="24"/>
          <w:szCs w:val="24"/>
          <w:lang w:eastAsia="cs-CZ"/>
        </w:rPr>
        <w:t>dualismus.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27563F">
        <w:rPr>
          <w:rFonts w:ascii="Times New Roman" w:eastAsia="Times New Roman" w:hAnsi="Times New Roman"/>
          <w:sz w:val="24"/>
          <w:szCs w:val="24"/>
          <w:lang w:eastAsia="cs-CZ"/>
        </w:rPr>
        <w:t>Teorie podstaty světla se pak nazývá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dualistická teorie </w:t>
      </w:r>
      <w:r w:rsidRPr="0027563F">
        <w:rPr>
          <w:rFonts w:ascii="Times New Roman" w:eastAsia="Times New Roman" w:hAnsi="Times New Roman"/>
          <w:sz w:val="24"/>
          <w:szCs w:val="24"/>
          <w:lang w:eastAsia="cs-CZ"/>
        </w:rPr>
        <w:t xml:space="preserve">a jejím tvůrcem je francouzský fyzik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Luis de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>Broglie</w:t>
      </w:r>
      <w:proofErr w:type="spellEnd"/>
      <w:r w:rsidR="000D3A35"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0D3A35" w:rsidRPr="002B2EBA" w:rsidRDefault="000D3A35" w:rsidP="002B2EBA">
      <w:pPr>
        <w:spacing w:after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B2EB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Světlo je tok částic tzv. fotonů, které nesou elementární kvantum energie a zároveň má </w:t>
      </w:r>
      <w:r w:rsidR="00996E0C" w:rsidRPr="002B2EBA">
        <w:rPr>
          <w:rFonts w:ascii="Times New Roman" w:eastAsia="Times New Roman" w:hAnsi="Times New Roman"/>
          <w:b/>
          <w:sz w:val="24"/>
          <w:szCs w:val="24"/>
          <w:lang w:eastAsia="cs-CZ"/>
        </w:rPr>
        <w:t>c</w:t>
      </w:r>
      <w:r w:rsidRPr="002B2EBA">
        <w:rPr>
          <w:rFonts w:ascii="Times New Roman" w:eastAsia="Times New Roman" w:hAnsi="Times New Roman"/>
          <w:b/>
          <w:sz w:val="24"/>
          <w:szCs w:val="24"/>
          <w:lang w:eastAsia="cs-CZ"/>
        </w:rPr>
        <w:t>harakter</w:t>
      </w:r>
      <w:r w:rsidR="001A23E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postupného </w:t>
      </w:r>
      <w:r w:rsidRPr="002B2EBA">
        <w:rPr>
          <w:rFonts w:ascii="Times New Roman" w:eastAsia="Times New Roman" w:hAnsi="Times New Roman"/>
          <w:b/>
          <w:sz w:val="24"/>
          <w:szCs w:val="24"/>
          <w:lang w:eastAsia="cs-CZ"/>
        </w:rPr>
        <w:t>příčného elektromagnetického vlnění.</w:t>
      </w:r>
    </w:p>
    <w:p w:rsidR="001A23EF" w:rsidRDefault="001A23EF" w:rsidP="002B2EBA">
      <w:pPr>
        <w:keepNext/>
        <w:keepLines/>
        <w:numPr>
          <w:ilvl w:val="2"/>
          <w:numId w:val="0"/>
        </w:numPr>
        <w:tabs>
          <w:tab w:val="num" w:pos="680"/>
        </w:tabs>
        <w:spacing w:after="0"/>
        <w:ind w:left="454" w:hanging="454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bookmarkStart w:id="2" w:name="_Toc154429332"/>
    </w:p>
    <w:p w:rsidR="000D3A35" w:rsidRPr="00173CBE" w:rsidRDefault="000D3A35" w:rsidP="002B2EBA">
      <w:pPr>
        <w:keepNext/>
        <w:keepLines/>
        <w:numPr>
          <w:ilvl w:val="2"/>
          <w:numId w:val="0"/>
        </w:numPr>
        <w:tabs>
          <w:tab w:val="num" w:pos="680"/>
        </w:tabs>
        <w:spacing w:after="0"/>
        <w:ind w:left="454" w:hanging="454"/>
        <w:rPr>
          <w:rFonts w:ascii="Times New Roman" w:eastAsia="Times New Roman" w:hAnsi="Times New Roman"/>
          <w:b/>
          <w:color w:val="0070C0"/>
          <w:sz w:val="24"/>
          <w:szCs w:val="24"/>
          <w:u w:val="single"/>
          <w:lang w:eastAsia="cs-CZ"/>
        </w:rPr>
      </w:pPr>
      <w:r w:rsidRPr="00173CBE">
        <w:rPr>
          <w:rFonts w:ascii="Times New Roman" w:eastAsia="Times New Roman" w:hAnsi="Times New Roman"/>
          <w:b/>
          <w:color w:val="0070C0"/>
          <w:sz w:val="24"/>
          <w:szCs w:val="24"/>
          <w:u w:val="single"/>
          <w:lang w:eastAsia="cs-CZ"/>
        </w:rPr>
        <w:t>Charakteristiky světla jako vlnění</w:t>
      </w:r>
      <w:bookmarkEnd w:id="2"/>
      <w:r w:rsidRPr="00173CBE">
        <w:rPr>
          <w:rFonts w:ascii="Times New Roman" w:eastAsia="Times New Roman" w:hAnsi="Times New Roman"/>
          <w:b/>
          <w:color w:val="0070C0"/>
          <w:sz w:val="24"/>
          <w:szCs w:val="24"/>
          <w:u w:val="single"/>
          <w:lang w:eastAsia="cs-CZ"/>
        </w:rPr>
        <w:t xml:space="preserve"> </w:t>
      </w:r>
    </w:p>
    <w:p w:rsidR="007640C7" w:rsidRDefault="00BF3DE0" w:rsidP="007640C7">
      <w:pPr>
        <w:spacing w:after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3397250</wp:posOffset>
            </wp:positionH>
            <wp:positionV relativeFrom="paragraph">
              <wp:posOffset>114300</wp:posOffset>
            </wp:positionV>
            <wp:extent cx="209550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404" y="21312"/>
                <wp:lineTo x="21404" y="0"/>
                <wp:lineTo x="0" y="0"/>
              </wp:wrapPolygon>
            </wp:wrapTight>
            <wp:docPr id="6" name="obrázek 6" descr="http://upload.wikimedia.org/wikipedia/commons/thumb/c/cb/Vlnova_delka.png/220px-Vlnova_del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c/cb/Vlnova_delka.png/220px-Vlnova_delka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A0B" w:rsidRDefault="007640C7" w:rsidP="007640C7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2B2EB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Vlnová délka </w:t>
      </w:r>
      <w:r w:rsidR="00413C1F" w:rsidRPr="00413C1F">
        <w:rPr>
          <w:rFonts w:ascii="Times New Roman" w:eastAsia="Times New Roman" w:hAnsi="Times New Roman"/>
          <w:b/>
          <w:sz w:val="24"/>
          <w:szCs w:val="24"/>
          <w:lang w:eastAsia="cs-CZ"/>
        </w:rPr>
        <w:t>λ[m]</w:t>
      </w:r>
      <w:r w:rsidR="00413C1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DB1A0B"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je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vzdálenost, na které proběhne jedna vlna</w:t>
      </w:r>
      <w:r w:rsidR="00413C1F">
        <w:rPr>
          <w:rFonts w:ascii="Times New Roman" w:eastAsia="Times New Roman" w:hAnsi="Times New Roman"/>
          <w:sz w:val="24"/>
          <w:szCs w:val="24"/>
          <w:lang w:eastAsia="cs-CZ"/>
        </w:rPr>
        <w:t xml:space="preserve"> (vzdálenost dvou po sobě bezprostředně následujících bodů, které kmitají se stejnou fází</w:t>
      </w:r>
      <w:r w:rsidR="00C573C1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413C1F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br/>
      </w:r>
    </w:p>
    <w:p w:rsidR="00DB1A0B" w:rsidRDefault="00DB1A0B" w:rsidP="007640C7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76DE0" w:rsidRDefault="00B76DE0" w:rsidP="008345B5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Vlnová délka je spojena s barvou světla. </w:t>
      </w:r>
    </w:p>
    <w:p w:rsidR="00B76DE0" w:rsidRDefault="00DB1A0B" w:rsidP="008345B5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Viditelné světlo ve vakuu odpovídá vlnovým délkám z intervalu 400 – 750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nm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8345B5" w:rsidRDefault="00C573C1" w:rsidP="008345B5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>Oko je nejcitlivější na světlo žlutozelené barvy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(550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nm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>)</w:t>
      </w:r>
    </w:p>
    <w:p w:rsidR="008345B5" w:rsidRDefault="007640C7" w:rsidP="008345B5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>Červené světlo má ve vakuu vlnovou délku 7</w:t>
      </w:r>
      <w:r w:rsidR="008345B5"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0 </w:t>
      </w:r>
      <w:proofErr w:type="spellStart"/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>nm</w:t>
      </w:r>
      <w:proofErr w:type="spellEnd"/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 a fialové světlo </w:t>
      </w:r>
      <w:r w:rsidR="008345B5">
        <w:rPr>
          <w:rFonts w:ascii="Times New Roman" w:eastAsia="Times New Roman" w:hAnsi="Times New Roman"/>
          <w:sz w:val="24"/>
          <w:szCs w:val="24"/>
          <w:lang w:eastAsia="cs-CZ"/>
        </w:rPr>
        <w:t>400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>nm</w:t>
      </w:r>
      <w:proofErr w:type="spellEnd"/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>..</w:t>
      </w:r>
      <w:r w:rsidR="008345B5" w:rsidRPr="008345B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7640C7" w:rsidRPr="002B2EBA" w:rsidRDefault="007640C7" w:rsidP="007640C7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573C1" w:rsidRDefault="00B916CC" w:rsidP="00B916CC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2B2EBA">
        <w:rPr>
          <w:rFonts w:ascii="Times New Roman" w:eastAsia="Times New Roman" w:hAnsi="Times New Roman"/>
          <w:b/>
          <w:sz w:val="24"/>
          <w:szCs w:val="24"/>
          <w:lang w:eastAsia="cs-CZ"/>
        </w:rPr>
        <w:t>Frekvence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f [Hz]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udává</w:t>
      </w:r>
      <w:r w:rsidR="00C573C1">
        <w:rPr>
          <w:rFonts w:ascii="Times New Roman" w:eastAsia="Times New Roman" w:hAnsi="Times New Roman"/>
          <w:sz w:val="24"/>
          <w:szCs w:val="24"/>
          <w:lang w:eastAsia="cs-CZ"/>
        </w:rPr>
        <w:t xml:space="preserve"> počet vln, které proběhnou za jednotku času</w:t>
      </w:r>
    </w:p>
    <w:p w:rsidR="00C573C1" w:rsidRDefault="00C573C1" w:rsidP="00B916CC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J</w:t>
      </w:r>
      <w:r w:rsidR="00B916CC" w:rsidRPr="002B2EBA">
        <w:rPr>
          <w:rFonts w:ascii="Times New Roman" w:eastAsia="Times New Roman" w:hAnsi="Times New Roman"/>
          <w:sz w:val="24"/>
          <w:szCs w:val="24"/>
          <w:lang w:eastAsia="cs-CZ"/>
        </w:rPr>
        <w:t>e určena zdrojem světla a při průchodu různými látkami se nemění. Je nejdůležitější veličinou charakterizující vlnění, závisí na ni jeho vlastnosti a účinky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B916CC" w:rsidRPr="002B2EBA" w:rsidRDefault="00B916CC" w:rsidP="00B916CC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0D3A35" w:rsidRPr="002B2EBA" w:rsidRDefault="000D3A35" w:rsidP="002B2EBA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2B2EB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Rychlost 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>světla</w:t>
      </w:r>
      <w:r w:rsidRPr="002B2EB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byla v dřívějších stoletích považována za nekonečnou, protože nešla tehdejšími metodami změřit. Prvním úspěšným měřením rychlosti světla lze nazvat výsledek, který v 17. století získal dánský astronom </w:t>
      </w:r>
      <w:proofErr w:type="spellStart"/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>Römer</w:t>
      </w:r>
      <w:proofErr w:type="spellEnd"/>
      <w:r w:rsidRPr="002B2EBA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 Astronomickou metodou z různých dob zatmění měsíců Jupitera při jejich pozorování ze Země stanovil hodnotu 2,2.10</w:t>
      </w:r>
      <w:r w:rsidRPr="002B2EBA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t xml:space="preserve">8 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 m.s</w:t>
      </w:r>
      <w:r w:rsidRPr="002B2EBA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t>-1</w:t>
      </w:r>
    </w:p>
    <w:p w:rsidR="000D3A35" w:rsidRPr="002B2EBA" w:rsidRDefault="000D3A35" w:rsidP="002B2EBA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>Současná měření rychlosti světla poskytují velmi přesné výsledky, přičemž využívají moderní aparatury (např.</w:t>
      </w:r>
      <w:r w:rsidR="00996E0C"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>lasery) a důmyslné metody měření. Na jejich základě byla zjištěna</w:t>
      </w:r>
      <w:r w:rsidRPr="002B2EB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hodnota rychlosti světla ve vakuu  </w:t>
      </w:r>
      <w:r w:rsidRPr="002B2EBA">
        <w:rPr>
          <w:rFonts w:ascii="Times New Roman" w:eastAsia="Times New Roman" w:hAnsi="Times New Roman"/>
          <w:b/>
          <w:sz w:val="24"/>
          <w:szCs w:val="24"/>
          <w:lang w:eastAsia="cs-CZ"/>
        </w:rPr>
        <w:t>c =  299 792 458   m.s</w:t>
      </w:r>
      <w:r w:rsidRPr="002B2EBA">
        <w:rPr>
          <w:rFonts w:ascii="Times New Roman" w:eastAsia="Times New Roman" w:hAnsi="Times New Roman"/>
          <w:b/>
          <w:sz w:val="24"/>
          <w:szCs w:val="24"/>
          <w:vertAlign w:val="superscript"/>
          <w:lang w:eastAsia="cs-CZ"/>
        </w:rPr>
        <w:t>-1</w:t>
      </w:r>
      <w:r w:rsidRPr="002B2EB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</w:t>
      </w:r>
      <w:r w:rsidR="00CB4B55" w:rsidRPr="002B2EB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. 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>Tato hodnota byla určena metodou, která je založena na měření frekvence helium-neonového laseru a používá se od roku 1974. Bylo dosaženo</w:t>
      </w:r>
      <w:r w:rsidR="00CB4B55"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 přesnosti vyjádřené odchylkou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 1,2 m.s</w:t>
      </w:r>
      <w:r w:rsidRPr="002B2EBA">
        <w:rPr>
          <w:rFonts w:ascii="Times New Roman" w:eastAsia="Times New Roman" w:hAnsi="Times New Roman"/>
          <w:b/>
          <w:sz w:val="24"/>
          <w:szCs w:val="24"/>
          <w:vertAlign w:val="superscript"/>
          <w:lang w:eastAsia="cs-CZ"/>
        </w:rPr>
        <w:t>-1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2B2EBA">
        <w:rPr>
          <w:rFonts w:ascii="Times New Roman" w:eastAsia="Times New Roman" w:hAnsi="Times New Roman"/>
          <w:b/>
          <w:sz w:val="24"/>
          <w:szCs w:val="24"/>
          <w:lang w:eastAsia="cs-CZ"/>
        </w:rPr>
        <w:br/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>Při většině výpočtů vystačíme s přibližnou hodnotou</w:t>
      </w:r>
      <w:r w:rsidRPr="002B2EB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c = 3.10</w:t>
      </w:r>
      <w:r w:rsidR="00CB4B55" w:rsidRPr="002B2EBA">
        <w:rPr>
          <w:rFonts w:ascii="Times New Roman" w:eastAsia="Times New Roman" w:hAnsi="Times New Roman"/>
          <w:b/>
          <w:sz w:val="24"/>
          <w:szCs w:val="24"/>
          <w:vertAlign w:val="superscript"/>
          <w:lang w:eastAsia="cs-CZ"/>
        </w:rPr>
        <w:t>8</w:t>
      </w:r>
      <w:r w:rsidRPr="002B2EB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996E0C" w:rsidRPr="002B2EB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2B2EBA">
        <w:rPr>
          <w:rFonts w:ascii="Times New Roman" w:eastAsia="Times New Roman" w:hAnsi="Times New Roman"/>
          <w:b/>
          <w:sz w:val="24"/>
          <w:szCs w:val="24"/>
          <w:lang w:eastAsia="cs-CZ"/>
        </w:rPr>
        <w:t>m.s</w:t>
      </w:r>
      <w:r w:rsidRPr="002B2EBA">
        <w:rPr>
          <w:rFonts w:ascii="Times New Roman" w:eastAsia="Times New Roman" w:hAnsi="Times New Roman"/>
          <w:b/>
          <w:sz w:val="24"/>
          <w:szCs w:val="24"/>
          <w:vertAlign w:val="superscript"/>
          <w:lang w:eastAsia="cs-CZ"/>
        </w:rPr>
        <w:t>-1</w:t>
      </w:r>
      <w:r w:rsidRPr="002B2EB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</w:t>
      </w:r>
    </w:p>
    <w:p w:rsidR="00C573C1" w:rsidRDefault="00C573C1" w:rsidP="002B2EBA">
      <w:pPr>
        <w:spacing w:after="0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0D3A35" w:rsidRPr="002B2EBA" w:rsidRDefault="000D3A35" w:rsidP="002B2EBA">
      <w:pPr>
        <w:spacing w:after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B2EB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Rychlost světla můžeme vypočítat dvěma způsoby: </w:t>
      </w:r>
    </w:p>
    <w:p w:rsidR="000D3A35" w:rsidRPr="002B2EBA" w:rsidRDefault="000D3A35" w:rsidP="002B2EBA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1) pomocí charakteristik </w:t>
      </w:r>
      <w:proofErr w:type="gramStart"/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vlnění         c =   </w:t>
      </w:r>
      <w:proofErr w:type="spellStart"/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>λ.f</w:t>
      </w:r>
      <w:proofErr w:type="spellEnd"/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="00996E0C"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    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br/>
        <w:t>2) pomocí</w:t>
      </w:r>
      <w:proofErr w:type="gramEnd"/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 charakteristik prostředí     </w:t>
      </w:r>
      <w:r w:rsidRPr="002B2EBA">
        <w:rPr>
          <w:rFonts w:ascii="Times New Roman" w:eastAsia="Times New Roman" w:hAnsi="Times New Roman"/>
          <w:position w:val="-30"/>
          <w:sz w:val="24"/>
          <w:szCs w:val="24"/>
          <w:lang w:eastAsia="cs-CZ"/>
        </w:rPr>
        <w:object w:dxaOrig="108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36.75pt" o:ole="">
            <v:imagedata r:id="rId9" o:title=""/>
          </v:shape>
          <o:OLEObject Type="Embed" ProgID="Equation.3" ShapeID="_x0000_i1025" DrawAspect="Content" ObjectID="_1484565613" r:id="rId10"/>
        </w:objec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ε…permitivita prostředí (charakterizuje elektrické vlastnosti prostředí)   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μ…permeabilita prostředí (charakterizuje magnetické vlastnosti prostředí) </w:t>
      </w:r>
    </w:p>
    <w:p w:rsidR="00C573C1" w:rsidRDefault="00C573C1" w:rsidP="002B2EBA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D3A35" w:rsidRPr="002B2EBA" w:rsidRDefault="000D3A35" w:rsidP="002B2EBA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Četnými pokusy byla zjištěna tato </w:t>
      </w:r>
      <w:r w:rsidRPr="002B2EBA">
        <w:rPr>
          <w:rFonts w:ascii="Times New Roman" w:eastAsia="Times New Roman" w:hAnsi="Times New Roman"/>
          <w:b/>
          <w:sz w:val="24"/>
          <w:szCs w:val="24"/>
          <w:lang w:eastAsia="cs-CZ"/>
        </w:rPr>
        <w:t>3 pravidla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 týkající se rychlosti světla:</w:t>
      </w:r>
    </w:p>
    <w:p w:rsidR="000D3A35" w:rsidRPr="002B2EBA" w:rsidRDefault="000D3A35" w:rsidP="002B2EBA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>Rychlost světla je ve všech prostředích menší než ve vakuu.</w:t>
      </w:r>
    </w:p>
    <w:p w:rsidR="00C573C1" w:rsidRDefault="000D3A35" w:rsidP="002B2EBA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73C1">
        <w:rPr>
          <w:rFonts w:ascii="Times New Roman" w:eastAsia="Times New Roman" w:hAnsi="Times New Roman"/>
          <w:sz w:val="24"/>
          <w:szCs w:val="24"/>
          <w:lang w:eastAsia="cs-CZ"/>
        </w:rPr>
        <w:t xml:space="preserve">Rychlost světla v daném prostředí závisí </w:t>
      </w:r>
      <w:r w:rsidR="00440FA8">
        <w:rPr>
          <w:rFonts w:ascii="Times New Roman" w:eastAsia="Times New Roman" w:hAnsi="Times New Roman"/>
          <w:sz w:val="24"/>
          <w:szCs w:val="24"/>
          <w:lang w:eastAsia="cs-CZ"/>
        </w:rPr>
        <w:t>na vlnové délce, tj. na barvě světla.</w:t>
      </w:r>
      <w:r w:rsidR="00814F8B" w:rsidRPr="00C573C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0D3A35" w:rsidRDefault="000D3A35" w:rsidP="002B2EBA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73C1">
        <w:rPr>
          <w:rFonts w:ascii="Times New Roman" w:eastAsia="Times New Roman" w:hAnsi="Times New Roman"/>
          <w:sz w:val="24"/>
          <w:szCs w:val="24"/>
          <w:lang w:eastAsia="cs-CZ"/>
        </w:rPr>
        <w:t>Rychlost světla nelze zvětšit ani zmenšit vzájemným pohybem zdroje a pozorovatele.</w:t>
      </w:r>
    </w:p>
    <w:p w:rsidR="00B76DE0" w:rsidRDefault="00B76DE0" w:rsidP="00B76DE0">
      <w:pPr>
        <w:spacing w:after="0"/>
        <w:ind w:left="113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76DE0" w:rsidRDefault="00B76DE0" w:rsidP="00B76DE0">
      <w:pPr>
        <w:spacing w:after="0"/>
        <w:ind w:left="113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bookmarkStart w:id="3" w:name="_Toc154429334"/>
    </w:p>
    <w:p w:rsidR="00B76DE0" w:rsidRDefault="00B76DE0" w:rsidP="00B76DE0">
      <w:pPr>
        <w:spacing w:after="0"/>
        <w:ind w:left="113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</w:p>
    <w:bookmarkEnd w:id="3"/>
    <w:p w:rsidR="000D3A35" w:rsidRPr="00173CBE" w:rsidRDefault="00173CBE" w:rsidP="002B2EBA">
      <w:pPr>
        <w:keepNext/>
        <w:keepLines/>
        <w:numPr>
          <w:ilvl w:val="2"/>
          <w:numId w:val="0"/>
        </w:numPr>
        <w:tabs>
          <w:tab w:val="num" w:pos="680"/>
        </w:tabs>
        <w:spacing w:after="0"/>
        <w:ind w:left="454" w:hanging="454"/>
        <w:rPr>
          <w:rFonts w:ascii="Times New Roman" w:eastAsia="Times New Roman" w:hAnsi="Times New Roman"/>
          <w:b/>
          <w:color w:val="0070C0"/>
          <w:sz w:val="24"/>
          <w:szCs w:val="24"/>
          <w:u w:val="single"/>
          <w:lang w:eastAsia="cs-CZ"/>
        </w:rPr>
      </w:pPr>
      <w:r w:rsidRPr="00173CBE">
        <w:rPr>
          <w:rFonts w:ascii="Times New Roman" w:eastAsia="Times New Roman" w:hAnsi="Times New Roman"/>
          <w:b/>
          <w:color w:val="0070C0"/>
          <w:sz w:val="24"/>
          <w:szCs w:val="24"/>
          <w:u w:val="single"/>
          <w:lang w:eastAsia="cs-CZ"/>
        </w:rPr>
        <w:lastRenderedPageBreak/>
        <w:t>Základní zákony optiky</w:t>
      </w:r>
    </w:p>
    <w:p w:rsidR="000D3A35" w:rsidRPr="002B2EBA" w:rsidRDefault="000D3A35" w:rsidP="002B2EBA">
      <w:pPr>
        <w:keepNext/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>Vzhledem k průchodnosti světla prostředím</w:t>
      </w:r>
      <w:r w:rsidRPr="002B2EB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>rozlišujeme tato prostředí:</w:t>
      </w:r>
    </w:p>
    <w:p w:rsidR="000D3A35" w:rsidRDefault="000D3A35" w:rsidP="002B2EBA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2B2EBA">
        <w:rPr>
          <w:rFonts w:ascii="Times New Roman" w:eastAsia="Times New Roman" w:hAnsi="Times New Roman"/>
          <w:b/>
          <w:sz w:val="24"/>
          <w:szCs w:val="24"/>
          <w:lang w:eastAsia="cs-CZ"/>
        </w:rPr>
        <w:t>- optické prostředí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 (světlo se jím šíří), dělí se na </w:t>
      </w:r>
      <w:r w:rsidRPr="002B2EBA">
        <w:rPr>
          <w:rFonts w:ascii="Times New Roman" w:eastAsia="Times New Roman" w:hAnsi="Times New Roman"/>
          <w:b/>
          <w:sz w:val="24"/>
          <w:szCs w:val="24"/>
          <w:lang w:eastAsia="cs-CZ"/>
        </w:rPr>
        <w:t>průhledné a průsvitné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, přičemž </w:t>
      </w:r>
      <w:r w:rsidR="00B76DE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CB4B55" w:rsidRPr="002B2EBA">
        <w:rPr>
          <w:rFonts w:ascii="Times New Roman" w:eastAsia="Times New Roman" w:hAnsi="Times New Roman"/>
          <w:sz w:val="24"/>
          <w:szCs w:val="24"/>
          <w:lang w:eastAsia="cs-CZ"/>
        </w:rPr>
        <w:t>p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>růhlednost a průsvitnost je ovlivněna tloušťkou prostředí a příměsemi.</w:t>
      </w:r>
      <w:r w:rsidR="00CB4B55"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>Nejlepší</w:t>
      </w:r>
      <w:r w:rsidRPr="002B2EB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>optické prostředí je vakuum.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2B2EBA">
        <w:rPr>
          <w:rFonts w:ascii="Times New Roman" w:eastAsia="Times New Roman" w:hAnsi="Times New Roman"/>
          <w:b/>
          <w:sz w:val="24"/>
          <w:szCs w:val="24"/>
          <w:lang w:eastAsia="cs-CZ"/>
        </w:rPr>
        <w:t>- neprůhledné prostředí (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>světlo se jím nešíří)</w:t>
      </w:r>
    </w:p>
    <w:p w:rsidR="00173CBE" w:rsidRDefault="00173CBE" w:rsidP="002B2EBA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173CBE" w:rsidRDefault="00173CBE" w:rsidP="002B2EBA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173CBE">
        <w:rPr>
          <w:rFonts w:ascii="Times New Roman" w:eastAsia="Times New Roman" w:hAnsi="Times New Roman"/>
          <w:b/>
          <w:i/>
          <w:sz w:val="24"/>
          <w:szCs w:val="24"/>
          <w:u w:val="single"/>
          <w:lang w:eastAsia="cs-CZ"/>
        </w:rPr>
        <w:t>Vlnoplocha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je soubor míst, do kterých vlnění z jednoho zdroje dojde ve stejném časovém okamžiku</w:t>
      </w:r>
    </w:p>
    <w:p w:rsidR="00173CBE" w:rsidRDefault="00173CBE" w:rsidP="002B2EBA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173CBE">
        <w:rPr>
          <w:rFonts w:ascii="Times New Roman" w:eastAsia="Times New Roman" w:hAnsi="Times New Roman"/>
          <w:b/>
          <w:i/>
          <w:sz w:val="24"/>
          <w:szCs w:val="24"/>
          <w:u w:val="single"/>
          <w:lang w:eastAsia="cs-CZ"/>
        </w:rPr>
        <w:t>Paprsek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z fyzikálního hlediska určuje směr postupu vlnění, geometricky je kolmý k vlnoploše.</w:t>
      </w:r>
    </w:p>
    <w:p w:rsidR="00B76DE0" w:rsidRDefault="00B76DE0" w:rsidP="002B2EBA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76DE0" w:rsidRPr="002B2EBA" w:rsidRDefault="00B76DE0" w:rsidP="002B2EBA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Chod světla optickým prostředím se řídí třemi základními zákony</w:t>
      </w:r>
    </w:p>
    <w:p w:rsidR="00B76DE0" w:rsidRPr="0023016C" w:rsidRDefault="00B76DE0" w:rsidP="00B76DE0">
      <w:pPr>
        <w:spacing w:after="0"/>
        <w:rPr>
          <w:rFonts w:ascii="Times New Roman" w:hAnsi="Times New Roman"/>
          <w:b/>
          <w:color w:val="C00000"/>
          <w:sz w:val="24"/>
          <w:szCs w:val="24"/>
        </w:rPr>
      </w:pPr>
      <w:proofErr w:type="spellStart"/>
      <w:r w:rsidRPr="0023016C">
        <w:rPr>
          <w:rFonts w:ascii="Times New Roman" w:hAnsi="Times New Roman"/>
          <w:b/>
          <w:color w:val="C00000"/>
          <w:sz w:val="24"/>
          <w:szCs w:val="24"/>
        </w:rPr>
        <w:t>Fermatův</w:t>
      </w:r>
      <w:proofErr w:type="spellEnd"/>
      <w:r w:rsidRPr="0023016C">
        <w:rPr>
          <w:rFonts w:ascii="Times New Roman" w:hAnsi="Times New Roman"/>
          <w:b/>
          <w:color w:val="C00000"/>
          <w:sz w:val="24"/>
          <w:szCs w:val="24"/>
        </w:rPr>
        <w:t xml:space="preserve"> princip</w:t>
      </w:r>
    </w:p>
    <w:p w:rsidR="00B76DE0" w:rsidRPr="00B76DE0" w:rsidRDefault="00B76DE0" w:rsidP="00B76DE0">
      <w:pPr>
        <w:spacing w:after="0"/>
        <w:rPr>
          <w:rFonts w:ascii="Times New Roman" w:hAnsi="Times New Roman"/>
          <w:sz w:val="24"/>
          <w:szCs w:val="24"/>
        </w:rPr>
      </w:pPr>
      <w:r w:rsidRPr="002B2EBA">
        <w:rPr>
          <w:rFonts w:ascii="Times New Roman" w:hAnsi="Times New Roman"/>
          <w:b/>
          <w:sz w:val="24"/>
          <w:szCs w:val="24"/>
        </w:rPr>
        <w:t xml:space="preserve">Světlo se šíří v prostoru z jednoho bodu do druhého po </w:t>
      </w:r>
      <w:r>
        <w:rPr>
          <w:rFonts w:ascii="Times New Roman" w:hAnsi="Times New Roman"/>
          <w:b/>
          <w:sz w:val="24"/>
          <w:szCs w:val="24"/>
        </w:rPr>
        <w:t>nejkratší možné</w:t>
      </w:r>
      <w:r w:rsidRPr="002B2EBA">
        <w:rPr>
          <w:rFonts w:ascii="Times New Roman" w:hAnsi="Times New Roman"/>
          <w:b/>
          <w:sz w:val="24"/>
          <w:szCs w:val="24"/>
        </w:rPr>
        <w:t xml:space="preserve"> dráze, </w:t>
      </w:r>
      <w:r>
        <w:rPr>
          <w:rFonts w:ascii="Times New Roman" w:hAnsi="Times New Roman"/>
          <w:b/>
          <w:sz w:val="24"/>
          <w:szCs w:val="24"/>
        </w:rPr>
        <w:t xml:space="preserve">tj. přímočaře </w:t>
      </w:r>
      <w:r>
        <w:rPr>
          <w:rFonts w:ascii="Times New Roman" w:hAnsi="Times New Roman"/>
          <w:sz w:val="24"/>
          <w:szCs w:val="24"/>
        </w:rPr>
        <w:t xml:space="preserve">(proto ho rovněž nazýváme </w:t>
      </w:r>
      <w:proofErr w:type="spellStart"/>
      <w:r>
        <w:rPr>
          <w:rFonts w:ascii="Times New Roman" w:hAnsi="Times New Roman"/>
          <w:sz w:val="24"/>
          <w:szCs w:val="24"/>
        </w:rPr>
        <w:t>pioncip</w:t>
      </w:r>
      <w:proofErr w:type="spellEnd"/>
      <w:r>
        <w:rPr>
          <w:rFonts w:ascii="Times New Roman" w:hAnsi="Times New Roman"/>
          <w:sz w:val="24"/>
          <w:szCs w:val="24"/>
        </w:rPr>
        <w:t xml:space="preserve"> přímočarého šíření světla)</w:t>
      </w:r>
    </w:p>
    <w:p w:rsidR="00996E0C" w:rsidRPr="002B2EBA" w:rsidRDefault="00996E0C" w:rsidP="002B2EBA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76DE0" w:rsidRPr="0023016C" w:rsidRDefault="00B76DE0" w:rsidP="00B76DE0">
      <w:pPr>
        <w:spacing w:after="0"/>
        <w:ind w:left="284" w:hanging="284"/>
        <w:rPr>
          <w:rFonts w:ascii="Times New Roman" w:hAnsi="Times New Roman"/>
          <w:b/>
          <w:color w:val="C00000"/>
          <w:sz w:val="24"/>
          <w:szCs w:val="24"/>
        </w:rPr>
      </w:pPr>
      <w:r w:rsidRPr="0023016C">
        <w:rPr>
          <w:rFonts w:ascii="Times New Roman" w:hAnsi="Times New Roman"/>
          <w:b/>
          <w:color w:val="C00000"/>
          <w:sz w:val="24"/>
          <w:szCs w:val="24"/>
        </w:rPr>
        <w:t>Malus-Dauphinova věta</w:t>
      </w:r>
    </w:p>
    <w:p w:rsidR="00B76DE0" w:rsidRDefault="00B76DE0" w:rsidP="00B76DE0">
      <w:pPr>
        <w:spacing w:after="0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Paprsky se mohou ve svém chodu křížit či překrývat, aniž navzájem ovlivní svůj chod.</w:t>
      </w:r>
      <w:r w:rsidR="008710A0">
        <w:rPr>
          <w:rFonts w:ascii="Times New Roman" w:hAnsi="Times New Roman"/>
          <w:b/>
          <w:sz w:val="24"/>
          <w:szCs w:val="24"/>
        </w:rPr>
        <w:t xml:space="preserve"> </w:t>
      </w:r>
    </w:p>
    <w:p w:rsidR="008710A0" w:rsidRDefault="008710A0" w:rsidP="00B76DE0">
      <w:pPr>
        <w:spacing w:after="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(proto název princip nezávislosti chodu paprsků)</w:t>
      </w:r>
    </w:p>
    <w:p w:rsidR="008710A0" w:rsidRDefault="008710A0" w:rsidP="00B76DE0">
      <w:pPr>
        <w:spacing w:after="0"/>
        <w:ind w:left="284" w:hanging="284"/>
        <w:rPr>
          <w:rFonts w:ascii="Times New Roman" w:hAnsi="Times New Roman"/>
          <w:sz w:val="24"/>
          <w:szCs w:val="24"/>
        </w:rPr>
      </w:pPr>
    </w:p>
    <w:p w:rsidR="008710A0" w:rsidRDefault="00173CBE" w:rsidP="00B76DE0">
      <w:p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23016C">
        <w:rPr>
          <w:rFonts w:ascii="Times New Roman" w:hAnsi="Times New Roman"/>
          <w:b/>
          <w:color w:val="C00000"/>
          <w:sz w:val="24"/>
          <w:szCs w:val="24"/>
        </w:rPr>
        <w:t>Zákon o chování světla na rozhraní dvou prostředí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 w:rsidRPr="00173CBE">
        <w:rPr>
          <w:rFonts w:ascii="Times New Roman" w:hAnsi="Times New Roman"/>
          <w:sz w:val="24"/>
          <w:szCs w:val="24"/>
        </w:rPr>
        <w:t xml:space="preserve"> má dvě části</w:t>
      </w:r>
    </w:p>
    <w:p w:rsidR="00173CBE" w:rsidRDefault="00173CBE" w:rsidP="00173C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 odrazu</w:t>
      </w:r>
    </w:p>
    <w:p w:rsidR="00173CBE" w:rsidRPr="00173CBE" w:rsidRDefault="00173CBE" w:rsidP="00173C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 lomu (</w:t>
      </w:r>
      <w:proofErr w:type="spellStart"/>
      <w:r>
        <w:rPr>
          <w:rFonts w:ascii="Times New Roman" w:hAnsi="Times New Roman"/>
          <w:sz w:val="24"/>
          <w:szCs w:val="24"/>
        </w:rPr>
        <w:t>Snellův</w:t>
      </w:r>
      <w:proofErr w:type="spellEnd"/>
      <w:r>
        <w:rPr>
          <w:rFonts w:ascii="Times New Roman" w:hAnsi="Times New Roman"/>
          <w:sz w:val="24"/>
          <w:szCs w:val="24"/>
        </w:rPr>
        <w:t xml:space="preserve"> zákon)</w:t>
      </w:r>
    </w:p>
    <w:p w:rsidR="00173CBE" w:rsidRDefault="00173CBE" w:rsidP="002B2EBA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viz. níže</w:t>
      </w:r>
    </w:p>
    <w:p w:rsidR="00173CBE" w:rsidRDefault="00173CBE" w:rsidP="002B2EBA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173CBE" w:rsidRPr="00173CBE" w:rsidRDefault="00173CBE" w:rsidP="00173CBE">
      <w:pPr>
        <w:keepNext/>
        <w:keepLines/>
        <w:numPr>
          <w:ilvl w:val="2"/>
          <w:numId w:val="0"/>
        </w:numPr>
        <w:tabs>
          <w:tab w:val="num" w:pos="680"/>
        </w:tabs>
        <w:spacing w:after="0"/>
        <w:ind w:left="454" w:hanging="454"/>
        <w:rPr>
          <w:rFonts w:ascii="Times New Roman" w:eastAsia="Times New Roman" w:hAnsi="Times New Roman"/>
          <w:b/>
          <w:color w:val="0070C0"/>
          <w:sz w:val="24"/>
          <w:szCs w:val="24"/>
          <w:u w:val="single"/>
          <w:lang w:eastAsia="cs-CZ"/>
        </w:rPr>
      </w:pPr>
      <w:r w:rsidRPr="00173CBE">
        <w:rPr>
          <w:rFonts w:ascii="Times New Roman" w:eastAsia="Times New Roman" w:hAnsi="Times New Roman"/>
          <w:b/>
          <w:color w:val="0070C0"/>
          <w:sz w:val="24"/>
          <w:szCs w:val="24"/>
          <w:u w:val="single"/>
          <w:lang w:eastAsia="cs-CZ"/>
        </w:rPr>
        <w:t>Jevy na rozhraní dvou prostředí</w:t>
      </w:r>
    </w:p>
    <w:p w:rsidR="00A93C2B" w:rsidRDefault="000D3A35" w:rsidP="002B2EBA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Na rozhraní dvou prostředí </w:t>
      </w:r>
      <w:r w:rsidR="00A93C2B">
        <w:rPr>
          <w:rFonts w:ascii="Times New Roman" w:eastAsia="Times New Roman" w:hAnsi="Times New Roman"/>
          <w:sz w:val="24"/>
          <w:szCs w:val="24"/>
          <w:lang w:eastAsia="cs-CZ"/>
        </w:rPr>
        <w:t xml:space="preserve">mohou nastat tři jevy </w:t>
      </w:r>
    </w:p>
    <w:p w:rsidR="00A93C2B" w:rsidRDefault="002967B2" w:rsidP="002B2EBA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- </w:t>
      </w:r>
      <w:r w:rsidR="00A93C2B">
        <w:rPr>
          <w:rFonts w:ascii="Times New Roman" w:eastAsia="Times New Roman" w:hAnsi="Times New Roman"/>
          <w:sz w:val="24"/>
          <w:szCs w:val="24"/>
          <w:lang w:eastAsia="cs-CZ"/>
        </w:rPr>
        <w:t>absorpce - část paprsků se pohltí, není to tedy z optického hlediska zajímavé</w:t>
      </w:r>
    </w:p>
    <w:p w:rsidR="00A93C2B" w:rsidRPr="00A93C2B" w:rsidRDefault="002967B2" w:rsidP="00A93C2B">
      <w:pPr>
        <w:spacing w:after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- </w:t>
      </w:r>
      <w:r w:rsidR="00A93C2B">
        <w:rPr>
          <w:rFonts w:ascii="Times New Roman" w:eastAsia="Times New Roman" w:hAnsi="Times New Roman"/>
          <w:sz w:val="24"/>
          <w:szCs w:val="24"/>
          <w:lang w:eastAsia="cs-CZ"/>
        </w:rPr>
        <w:t>odraz</w:t>
      </w:r>
    </w:p>
    <w:p w:rsidR="000D3A35" w:rsidRPr="002B2EBA" w:rsidRDefault="00BF3DE0" w:rsidP="00A93C2B">
      <w:pPr>
        <w:spacing w:after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4259580</wp:posOffset>
            </wp:positionH>
            <wp:positionV relativeFrom="paragraph">
              <wp:posOffset>96520</wp:posOffset>
            </wp:positionV>
            <wp:extent cx="129540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282" y="21337"/>
                <wp:lineTo x="21282" y="0"/>
                <wp:lineTo x="0" y="0"/>
              </wp:wrapPolygon>
            </wp:wrapTight>
            <wp:docPr id="5" name="Obrázek 4" descr="Skenovat06-10-21%201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Skenovat06-10-21%2015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7B2">
        <w:rPr>
          <w:rFonts w:ascii="Times New Roman" w:eastAsia="Times New Roman" w:hAnsi="Times New Roman"/>
          <w:sz w:val="24"/>
          <w:szCs w:val="24"/>
          <w:lang w:eastAsia="cs-CZ"/>
        </w:rPr>
        <w:t xml:space="preserve">- </w:t>
      </w:r>
      <w:r w:rsidR="00A93C2B">
        <w:rPr>
          <w:rFonts w:ascii="Times New Roman" w:eastAsia="Times New Roman" w:hAnsi="Times New Roman"/>
          <w:sz w:val="24"/>
          <w:szCs w:val="24"/>
          <w:lang w:eastAsia="cs-CZ"/>
        </w:rPr>
        <w:t xml:space="preserve">lom </w:t>
      </w:r>
    </w:p>
    <w:p w:rsidR="00A93C2B" w:rsidRDefault="00A93C2B" w:rsidP="002B2EBA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</w:p>
    <w:p w:rsidR="0023016C" w:rsidRDefault="000D3A35" w:rsidP="002B2EBA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2B2EBA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Odraz světla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A93C2B" w:rsidRDefault="000D3A35" w:rsidP="002B2EBA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>je jev, ke kterému dochází na rozhraní dvou optických prostře</w:t>
      </w:r>
      <w:r w:rsidR="00814F8B"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dí (např. vzduch – vodní hladina) nebo na 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rozhraní optického a neprůhledného prostředí (vzduch – zrcadlo). </w:t>
      </w:r>
    </w:p>
    <w:p w:rsidR="00A93C2B" w:rsidRDefault="00A93C2B" w:rsidP="002B2EBA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93C2B" w:rsidRDefault="000D3A35" w:rsidP="002B2EBA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>Paprsky světla dopadnou na rozhraní a vracejí se zpět do původního prostředí.</w:t>
      </w:r>
      <w:r w:rsidR="00CB4B55" w:rsidRPr="002B2EBA">
        <w:rPr>
          <w:rFonts w:ascii="Times New Roman" w:eastAsia="Times New Roman" w:hAnsi="Times New Roman"/>
          <w:b/>
          <w:noProof/>
          <w:sz w:val="24"/>
          <w:szCs w:val="24"/>
          <w:lang w:eastAsia="cs-CZ"/>
        </w:rPr>
        <w:t xml:space="preserve"> </w:t>
      </w:r>
      <w:r w:rsidR="00A93C2B" w:rsidRPr="00A93C2B">
        <w:rPr>
          <w:rFonts w:ascii="Times New Roman" w:eastAsia="Times New Roman" w:hAnsi="Times New Roman"/>
          <w:noProof/>
          <w:sz w:val="24"/>
          <w:szCs w:val="24"/>
          <w:lang w:eastAsia="cs-CZ"/>
        </w:rPr>
        <w:t>Chod paprsků</w:t>
      </w:r>
      <w:r w:rsidR="00A93C2B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 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se řídí </w:t>
      </w:r>
      <w:r w:rsidRPr="0023016C">
        <w:rPr>
          <w:rFonts w:ascii="Times New Roman" w:eastAsia="Times New Roman" w:hAnsi="Times New Roman"/>
          <w:b/>
          <w:color w:val="C00000"/>
          <w:sz w:val="24"/>
          <w:szCs w:val="24"/>
          <w:lang w:eastAsia="cs-CZ"/>
        </w:rPr>
        <w:t>zákonem odrazu</w:t>
      </w:r>
      <w:r w:rsidR="00AD3A05"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A93C2B" w:rsidRDefault="00A93C2B" w:rsidP="002B2EBA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D3A35" w:rsidRPr="002B2EBA" w:rsidRDefault="00A93C2B" w:rsidP="002B2EBA">
      <w:pPr>
        <w:spacing w:after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Ú</w:t>
      </w:r>
      <w:r w:rsidR="00AD3A05" w:rsidRPr="002B2EB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hel odrazu α´paprsku je stejný jako úhel dopadu α (měřeno ke kolmici na rozhraní) ; </w:t>
      </w:r>
      <w:r w:rsidR="005D220A">
        <w:rPr>
          <w:rFonts w:ascii="Times New Roman" w:eastAsia="Times New Roman" w:hAnsi="Times New Roman"/>
          <w:b/>
          <w:sz w:val="24"/>
          <w:szCs w:val="24"/>
          <w:lang w:eastAsia="cs-CZ"/>
        </w:rPr>
        <w:t>Paprsek dopadu, kolmice dopadu a paprsek odrazu le</w:t>
      </w:r>
      <w:r w:rsidR="00AD3A05" w:rsidRPr="002B2EBA">
        <w:rPr>
          <w:rFonts w:ascii="Times New Roman" w:eastAsia="Times New Roman" w:hAnsi="Times New Roman"/>
          <w:b/>
          <w:sz w:val="24"/>
          <w:szCs w:val="24"/>
          <w:lang w:eastAsia="cs-CZ"/>
        </w:rPr>
        <w:t>ží v jedné rovině</w:t>
      </w:r>
      <w:r w:rsidR="000D3A35" w:rsidRPr="002B2EBA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</w:p>
    <w:p w:rsidR="005D220A" w:rsidRDefault="005D220A" w:rsidP="002B2EBA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D3A35" w:rsidRPr="002B2EBA" w:rsidRDefault="000D3A35" w:rsidP="002B2EBA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Při odrazu </w:t>
      </w:r>
      <w:r w:rsidR="00802476">
        <w:rPr>
          <w:rFonts w:ascii="Times New Roman" w:eastAsia="Times New Roman" w:hAnsi="Times New Roman"/>
          <w:sz w:val="24"/>
          <w:szCs w:val="24"/>
          <w:lang w:eastAsia="cs-CZ"/>
        </w:rPr>
        <w:t>paprsků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 mohou nastat </w:t>
      </w:r>
      <w:r w:rsidR="00802476">
        <w:rPr>
          <w:rFonts w:ascii="Times New Roman" w:eastAsia="Times New Roman" w:hAnsi="Times New Roman"/>
          <w:sz w:val="24"/>
          <w:szCs w:val="24"/>
          <w:lang w:eastAsia="cs-CZ"/>
        </w:rPr>
        <w:t xml:space="preserve">na rozhraní 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dva </w:t>
      </w:r>
      <w:r w:rsidR="00802476">
        <w:rPr>
          <w:rFonts w:ascii="Times New Roman" w:eastAsia="Times New Roman" w:hAnsi="Times New Roman"/>
          <w:sz w:val="24"/>
          <w:szCs w:val="24"/>
          <w:lang w:eastAsia="cs-CZ"/>
        </w:rPr>
        <w:t>jevy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>:</w:t>
      </w:r>
    </w:p>
    <w:p w:rsidR="00A93C2B" w:rsidRDefault="00A93C2B" w:rsidP="002B2EBA">
      <w:pPr>
        <w:spacing w:after="0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A93C2B" w:rsidRDefault="00A93C2B" w:rsidP="002B2EBA">
      <w:pPr>
        <w:spacing w:after="0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902CE9" w:rsidRDefault="00BF3DE0" w:rsidP="002B2EBA">
      <w:pPr>
        <w:spacing w:after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269240</wp:posOffset>
            </wp:positionV>
            <wp:extent cx="2143125" cy="1009650"/>
            <wp:effectExtent l="0" t="0" r="9525" b="0"/>
            <wp:wrapTight wrapText="bothSides">
              <wp:wrapPolygon edited="0">
                <wp:start x="0" y="0"/>
                <wp:lineTo x="0" y="21192"/>
                <wp:lineTo x="21504" y="21192"/>
                <wp:lineTo x="21504" y="0"/>
                <wp:lineTo x="0" y="0"/>
              </wp:wrapPolygon>
            </wp:wrapTight>
            <wp:docPr id="8" name="obrázek 8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CE9">
        <w:rPr>
          <w:rFonts w:ascii="Times New Roman" w:eastAsia="Times New Roman" w:hAnsi="Times New Roman"/>
          <w:b/>
          <w:sz w:val="24"/>
          <w:szCs w:val="24"/>
          <w:lang w:eastAsia="cs-CZ"/>
        </w:rPr>
        <w:t>a</w:t>
      </w:r>
      <w:r w:rsidR="001D781E">
        <w:rPr>
          <w:rFonts w:ascii="Times New Roman" w:eastAsia="Times New Roman" w:hAnsi="Times New Roman"/>
          <w:b/>
          <w:sz w:val="24"/>
          <w:szCs w:val="24"/>
          <w:lang w:eastAsia="cs-CZ"/>
        </w:rPr>
        <w:t>/ zrcadlení</w:t>
      </w:r>
    </w:p>
    <w:p w:rsidR="001D781E" w:rsidRPr="00902CE9" w:rsidRDefault="00902CE9" w:rsidP="002B2EBA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J</w:t>
      </w:r>
      <w:r w:rsidRPr="00902CE9">
        <w:rPr>
          <w:rFonts w:ascii="Times New Roman" w:eastAsia="Times New Roman" w:hAnsi="Times New Roman"/>
          <w:sz w:val="24"/>
          <w:szCs w:val="24"/>
          <w:lang w:eastAsia="cs-CZ"/>
        </w:rPr>
        <w:t xml:space="preserve">estliže dopadne na plochu </w:t>
      </w:r>
      <w:r w:rsidRPr="00802476">
        <w:rPr>
          <w:rFonts w:ascii="Times New Roman" w:eastAsia="Times New Roman" w:hAnsi="Times New Roman"/>
          <w:color w:val="FF0000"/>
          <w:sz w:val="24"/>
          <w:szCs w:val="24"/>
          <w:lang w:eastAsia="cs-CZ"/>
        </w:rPr>
        <w:t>s nerovnostmi</w:t>
      </w:r>
      <w:r w:rsidRPr="00902CE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902CE9">
        <w:rPr>
          <w:rFonts w:ascii="Times New Roman" w:eastAsia="Times New Roman" w:hAnsi="Times New Roman"/>
          <w:color w:val="FF0000"/>
          <w:sz w:val="24"/>
          <w:szCs w:val="24"/>
          <w:lang w:eastAsia="cs-CZ"/>
        </w:rPr>
        <w:t>menšími</w:t>
      </w:r>
      <w:r w:rsidRPr="00902CE9">
        <w:rPr>
          <w:rFonts w:ascii="Times New Roman" w:eastAsia="Times New Roman" w:hAnsi="Times New Roman"/>
          <w:sz w:val="24"/>
          <w:szCs w:val="24"/>
          <w:lang w:eastAsia="cs-CZ"/>
        </w:rPr>
        <w:t xml:space="preserve"> než je vlnová délka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svazek rovnoběžných paprsků, pak budou odražené paprsky rovněž rovnoběžné. Dopadly pod stejným úhlem, úhly odrazu jsou tedy taky stejné</w:t>
      </w:r>
    </w:p>
    <w:p w:rsidR="001D781E" w:rsidRDefault="00902CE9" w:rsidP="002B2EBA">
      <w:pPr>
        <w:spacing w:after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Využíváme k zobrazování na zrcadlech.</w:t>
      </w:r>
    </w:p>
    <w:p w:rsidR="00902CE9" w:rsidRDefault="00902CE9" w:rsidP="002B2EBA">
      <w:pPr>
        <w:spacing w:after="0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902CE9" w:rsidRDefault="00902CE9" w:rsidP="002B2EBA">
      <w:pPr>
        <w:spacing w:after="0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1D781E" w:rsidRDefault="001D781E" w:rsidP="002B2EBA">
      <w:pPr>
        <w:spacing w:after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b/ rozptyl</w:t>
      </w:r>
    </w:p>
    <w:p w:rsidR="00902CE9" w:rsidRPr="00902CE9" w:rsidRDefault="00BF3DE0" w:rsidP="00902CE9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-7620</wp:posOffset>
            </wp:positionV>
            <wp:extent cx="2238375" cy="1276350"/>
            <wp:effectExtent l="0" t="0" r="9525" b="0"/>
            <wp:wrapTight wrapText="bothSides">
              <wp:wrapPolygon edited="0">
                <wp:start x="0" y="0"/>
                <wp:lineTo x="0" y="21278"/>
                <wp:lineTo x="21508" y="21278"/>
                <wp:lineTo x="21508" y="0"/>
                <wp:lineTo x="0" y="0"/>
              </wp:wrapPolygon>
            </wp:wrapTight>
            <wp:docPr id="7" name="obrázek 7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CE9">
        <w:rPr>
          <w:rFonts w:ascii="Times New Roman" w:eastAsia="Times New Roman" w:hAnsi="Times New Roman"/>
          <w:sz w:val="24"/>
          <w:szCs w:val="24"/>
          <w:lang w:eastAsia="cs-CZ"/>
        </w:rPr>
        <w:t>J</w:t>
      </w:r>
      <w:r w:rsidR="00902CE9" w:rsidRPr="00902CE9">
        <w:rPr>
          <w:rFonts w:ascii="Times New Roman" w:eastAsia="Times New Roman" w:hAnsi="Times New Roman"/>
          <w:sz w:val="24"/>
          <w:szCs w:val="24"/>
          <w:lang w:eastAsia="cs-CZ"/>
        </w:rPr>
        <w:t xml:space="preserve">estliže dopadne na plochu </w:t>
      </w:r>
      <w:r w:rsidR="00902CE9" w:rsidRPr="00802476">
        <w:rPr>
          <w:rFonts w:ascii="Times New Roman" w:eastAsia="Times New Roman" w:hAnsi="Times New Roman"/>
          <w:color w:val="FF0000"/>
          <w:sz w:val="24"/>
          <w:szCs w:val="24"/>
          <w:lang w:eastAsia="cs-CZ"/>
        </w:rPr>
        <w:t>s nerovnostmi většími</w:t>
      </w:r>
      <w:r w:rsidR="00902CE9" w:rsidRPr="00902CE9">
        <w:rPr>
          <w:rFonts w:ascii="Times New Roman" w:eastAsia="Times New Roman" w:hAnsi="Times New Roman"/>
          <w:sz w:val="24"/>
          <w:szCs w:val="24"/>
          <w:lang w:eastAsia="cs-CZ"/>
        </w:rPr>
        <w:t xml:space="preserve"> než je vlnová délka</w:t>
      </w:r>
      <w:r w:rsidR="00902CE9">
        <w:rPr>
          <w:rFonts w:ascii="Times New Roman" w:eastAsia="Times New Roman" w:hAnsi="Times New Roman"/>
          <w:sz w:val="24"/>
          <w:szCs w:val="24"/>
          <w:lang w:eastAsia="cs-CZ"/>
        </w:rPr>
        <w:t xml:space="preserve"> svazek rovnoběžných paprsků, pak nebudou odražené paprsky rovnoběžné. Dopadly na plochu pod jinými úhly, úhly odrazu tedy nemohou být stejné – každý paprsek se musí nezávisle na ostatních odrazit pod takovým úhlem, pod jakým dopadl.</w:t>
      </w:r>
    </w:p>
    <w:p w:rsidR="00902CE9" w:rsidRDefault="00902CE9" w:rsidP="002B2EBA">
      <w:pPr>
        <w:spacing w:after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Využíváme pro osvětlování ploch, kam světlo</w:t>
      </w:r>
    </w:p>
    <w:p w:rsidR="001D781E" w:rsidRDefault="00902CE9" w:rsidP="002B2EBA">
      <w:pPr>
        <w:spacing w:after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                                                nedopadá přímo</w:t>
      </w:r>
      <w:r w:rsidR="00802476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</w:p>
    <w:p w:rsidR="001D781E" w:rsidRDefault="001D781E" w:rsidP="002B2EBA">
      <w:pPr>
        <w:spacing w:after="0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902CE9" w:rsidRDefault="0023016C" w:rsidP="002B2EBA">
      <w:pPr>
        <w:spacing w:after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Lom</w:t>
      </w:r>
      <w:r w:rsidRPr="002B2EBA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světla</w:t>
      </w:r>
    </w:p>
    <w:p w:rsidR="00902CE9" w:rsidRPr="0023016C" w:rsidRDefault="0023016C" w:rsidP="002B2EBA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je jev, který nastane po</w:t>
      </w:r>
      <w:r w:rsidR="00802476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ze v případě, že světlo dopadne na rozhraní dvou optických prostředí</w:t>
      </w:r>
      <w:r w:rsidR="00802476">
        <w:rPr>
          <w:rFonts w:ascii="Times New Roman" w:eastAsia="Times New Roman" w:hAnsi="Times New Roman"/>
          <w:sz w:val="24"/>
          <w:szCs w:val="24"/>
          <w:lang w:eastAsia="cs-CZ"/>
        </w:rPr>
        <w:t xml:space="preserve">. Paprsky projdou do druhého prostředí a zároveň změní svůj směr „zlomí se“. Chod paprsků se řídí </w:t>
      </w:r>
      <w:proofErr w:type="spellStart"/>
      <w:r w:rsidR="00802476" w:rsidRPr="00802476">
        <w:rPr>
          <w:rFonts w:ascii="Times New Roman" w:eastAsia="Times New Roman" w:hAnsi="Times New Roman"/>
          <w:color w:val="C00000"/>
          <w:sz w:val="24"/>
          <w:szCs w:val="24"/>
          <w:lang w:eastAsia="cs-CZ"/>
        </w:rPr>
        <w:t>Snellovým</w:t>
      </w:r>
      <w:proofErr w:type="spellEnd"/>
      <w:r w:rsidR="00802476" w:rsidRPr="00802476">
        <w:rPr>
          <w:rFonts w:ascii="Times New Roman" w:eastAsia="Times New Roman" w:hAnsi="Times New Roman"/>
          <w:color w:val="C00000"/>
          <w:sz w:val="24"/>
          <w:szCs w:val="24"/>
          <w:lang w:eastAsia="cs-CZ"/>
        </w:rPr>
        <w:t xml:space="preserve"> zákonem</w:t>
      </w:r>
      <w:r w:rsidR="00802476">
        <w:rPr>
          <w:rFonts w:ascii="Times New Roman" w:eastAsia="Times New Roman" w:hAnsi="Times New Roman"/>
          <w:sz w:val="24"/>
          <w:szCs w:val="24"/>
          <w:lang w:eastAsia="cs-CZ"/>
        </w:rPr>
        <w:t xml:space="preserve"> (= zákonem lomu)</w:t>
      </w:r>
    </w:p>
    <w:p w:rsidR="00902CE9" w:rsidRPr="00802476" w:rsidRDefault="00BF3DE0" w:rsidP="002B2EBA">
      <w:pPr>
        <w:spacing w:after="0"/>
        <w:rPr>
          <w:rFonts w:ascii="Times New Roman" w:eastAsia="Times New Roman" w:hAnsi="Times New Roman"/>
          <w:b/>
          <w:color w:val="C00000"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286000" cy="2352675"/>
            <wp:effectExtent l="0" t="0" r="0" b="9525"/>
            <wp:wrapTight wrapText="bothSides">
              <wp:wrapPolygon edited="0">
                <wp:start x="0" y="0"/>
                <wp:lineTo x="0" y="21513"/>
                <wp:lineTo x="21420" y="21513"/>
                <wp:lineTo x="21420" y="0"/>
                <wp:lineTo x="0" y="0"/>
              </wp:wrapPolygon>
            </wp:wrapTight>
            <wp:docPr id="9" name="obrázek 9" descr="C:\Users\OEM\Desktop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EM\Desktop\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CE9" w:rsidRDefault="00802476" w:rsidP="002B2EBA">
      <w:pPr>
        <w:spacing w:after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Paprsek dopadu, kolmice dopadu a paprsek odrazu le</w:t>
      </w:r>
      <w:r w:rsidRPr="002B2EBA">
        <w:rPr>
          <w:rFonts w:ascii="Times New Roman" w:eastAsia="Times New Roman" w:hAnsi="Times New Roman"/>
          <w:b/>
          <w:sz w:val="24"/>
          <w:szCs w:val="24"/>
          <w:lang w:eastAsia="cs-CZ"/>
        </w:rPr>
        <w:t>ží v jedné rovině.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 zároveň platí, že poměr sinu úhlu dopadu</w:t>
      </w:r>
      <w:r w:rsidR="00E80D4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α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 sinu úhlu lomu</w:t>
      </w:r>
      <w:r w:rsidR="00E80D4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α´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je roven indexu lomu</w:t>
      </w:r>
      <w:r w:rsidR="00E80D4E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</w:p>
    <w:p w:rsidR="00E80D4E" w:rsidRDefault="001B3362" w:rsidP="002B2EBA">
      <w:pPr>
        <w:spacing w:after="0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 w:rsidRPr="001B3362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            </w:t>
      </w:r>
      <w:r w:rsidR="00E80D4E" w:rsidRPr="001B3362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  <w:vertAlign w:val="subscript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vertAlign w:val="subscript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vertAlign w:val="subscript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β</m:t>
                </m:r>
              </m:e>
            </m:func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  <w:vertAlign w:val="subscript"/>
          </w:rPr>
          <m:t>=</m:t>
        </m:r>
        <m:r>
          <m:rPr>
            <m:sty m:val="p"/>
          </m:rPr>
          <w:rPr>
            <w:rFonts w:ascii="Cambria Math" w:hAnsi="Cambria Math"/>
            <w:sz w:val="32"/>
            <w:szCs w:val="32"/>
            <w:vertAlign w:val="subscript"/>
          </w:rPr>
          <m:t>n</m:t>
        </m:r>
      </m:oMath>
      <w:r w:rsidR="00E80D4E" w:rsidRPr="001B3362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       </w:t>
      </w:r>
    </w:p>
    <w:p w:rsidR="001B3362" w:rsidRDefault="001B3362" w:rsidP="002B2EBA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kde  index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lomu je konstanta, která charakterizuje přechod z prvního do druhého prostředí a je definována jako poměr rychlostí v prvém a druhém prostředí</w:t>
      </w:r>
    </w:p>
    <w:p w:rsidR="001B3362" w:rsidRPr="001B3362" w:rsidRDefault="001B3362" w:rsidP="002B2EBA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</w:t>
      </w:r>
      <w:r>
        <w:rPr>
          <w:rFonts w:ascii="Times New Roman" w:eastAsia="Times New Roman" w:hAnsi="Times New Roman"/>
          <w:sz w:val="32"/>
          <w:szCs w:val="32"/>
          <w:lang w:eastAsia="cs-CZ"/>
        </w:rPr>
        <w:t xml:space="preserve">n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= </w:t>
      </w:r>
      <m:oMath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  <w:lang w:eastAsia="cs-CZ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  <w:lang w:eastAsia="cs-CZ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  <w:lang w:eastAsia="cs-CZ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/>
                    <w:sz w:val="32"/>
                    <w:szCs w:val="32"/>
                    <w:lang w:eastAsia="cs-C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  <w:lang w:eastAsia="cs-CZ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  <w:lang w:eastAsia="cs-CZ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/>
                    <w:sz w:val="32"/>
                    <w:szCs w:val="32"/>
                    <w:lang w:eastAsia="cs-CZ"/>
                  </w:rPr>
                  <m:t>2</m:t>
                </m:r>
              </m:sub>
            </m:sSub>
          </m:den>
        </m:f>
      </m:oMath>
    </w:p>
    <w:p w:rsidR="003B3C6E" w:rsidRPr="003B3C6E" w:rsidRDefault="003B3C6E" w:rsidP="003B3C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B3C6E">
        <w:rPr>
          <w:rFonts w:ascii="Times New Roman" w:eastAsia="Times New Roman" w:hAnsi="Times New Roman"/>
          <w:sz w:val="24"/>
          <w:szCs w:val="24"/>
          <w:lang w:eastAsia="cs-CZ"/>
        </w:rPr>
        <w:t>Na rozdíl od odrazu světla mohou u lomu světla nastat obecně dva případy:</w:t>
      </w:r>
    </w:p>
    <w:p w:rsidR="003B3C6E" w:rsidRPr="003B3C6E" w:rsidRDefault="003B3C6E" w:rsidP="003B3C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B3C6E" w:rsidRPr="003B3C6E" w:rsidRDefault="003B3C6E" w:rsidP="003B3C6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B3C6E">
        <w:rPr>
          <w:rFonts w:ascii="Times New Roman" w:eastAsia="Times New Roman" w:hAnsi="Times New Roman"/>
          <w:sz w:val="24"/>
          <w:szCs w:val="24"/>
          <w:lang w:eastAsia="cs-CZ"/>
        </w:rPr>
        <w:t xml:space="preserve">světlo dopadá z opticky řidšího prostředí do opticky hustšího prostředí (např. ze vzduchu do vody, ze vzduchu do skla, z vody do skla, …) – tj. </w:t>
      </w:r>
      <w:r w:rsidR="003D6DBF">
        <w:rPr>
          <w:rFonts w:ascii="Times New Roman" w:eastAsia="Times New Roman" w:hAnsi="Times New Roman"/>
          <w:sz w:val="24"/>
          <w:szCs w:val="24"/>
          <w:lang w:eastAsia="cs-CZ"/>
        </w:rPr>
        <w:t>rychlost světla v</w:t>
      </w:r>
      <w:r w:rsidRPr="003B3C6E">
        <w:rPr>
          <w:rFonts w:ascii="Times New Roman" w:eastAsia="Times New Roman" w:hAnsi="Times New Roman"/>
          <w:sz w:val="24"/>
          <w:szCs w:val="24"/>
          <w:lang w:eastAsia="cs-CZ"/>
        </w:rPr>
        <w:t xml:space="preserve"> první</w:t>
      </w:r>
      <w:r w:rsidR="003D6DBF">
        <w:rPr>
          <w:rFonts w:ascii="Times New Roman" w:eastAsia="Times New Roman" w:hAnsi="Times New Roman"/>
          <w:sz w:val="24"/>
          <w:szCs w:val="24"/>
          <w:lang w:eastAsia="cs-CZ"/>
        </w:rPr>
        <w:t>m</w:t>
      </w:r>
      <w:r w:rsidRPr="003B3C6E">
        <w:rPr>
          <w:rFonts w:ascii="Times New Roman" w:eastAsia="Times New Roman" w:hAnsi="Times New Roman"/>
          <w:sz w:val="24"/>
          <w:szCs w:val="24"/>
          <w:lang w:eastAsia="cs-CZ"/>
        </w:rPr>
        <w:t xml:space="preserve"> prostředí je </w:t>
      </w:r>
      <w:r w:rsidR="003D6DBF">
        <w:rPr>
          <w:rFonts w:ascii="Times New Roman" w:eastAsia="Times New Roman" w:hAnsi="Times New Roman"/>
          <w:sz w:val="24"/>
          <w:szCs w:val="24"/>
          <w:lang w:eastAsia="cs-CZ"/>
        </w:rPr>
        <w:t>větší než</w:t>
      </w:r>
      <w:r w:rsidRPr="003B3C6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3D6DBF">
        <w:rPr>
          <w:rFonts w:ascii="Times New Roman" w:eastAsia="Times New Roman" w:hAnsi="Times New Roman"/>
          <w:sz w:val="24"/>
          <w:szCs w:val="24"/>
          <w:lang w:eastAsia="cs-CZ"/>
        </w:rPr>
        <w:t xml:space="preserve">rychlost světla v </w:t>
      </w:r>
      <w:r w:rsidRPr="003B3C6E">
        <w:rPr>
          <w:rFonts w:ascii="Times New Roman" w:eastAsia="Times New Roman" w:hAnsi="Times New Roman"/>
          <w:sz w:val="24"/>
          <w:szCs w:val="24"/>
          <w:lang w:eastAsia="cs-CZ"/>
        </w:rPr>
        <w:t>druhé</w:t>
      </w:r>
      <w:r w:rsidR="003D6DBF">
        <w:rPr>
          <w:rFonts w:ascii="Times New Roman" w:eastAsia="Times New Roman" w:hAnsi="Times New Roman"/>
          <w:sz w:val="24"/>
          <w:szCs w:val="24"/>
          <w:lang w:eastAsia="cs-CZ"/>
        </w:rPr>
        <w:t>m</w:t>
      </w:r>
      <w:r w:rsidRPr="003B3C6E">
        <w:rPr>
          <w:rFonts w:ascii="Times New Roman" w:eastAsia="Times New Roman" w:hAnsi="Times New Roman"/>
          <w:sz w:val="24"/>
          <w:szCs w:val="24"/>
          <w:lang w:eastAsia="cs-CZ"/>
        </w:rPr>
        <w:t xml:space="preserve"> prostředí – pak podle zákona lomu musí být </w:t>
      </w:r>
      <w:r w:rsidR="003D6DBF" w:rsidRPr="003B3C6E">
        <w:rPr>
          <w:rFonts w:ascii="Times New Roman" w:eastAsia="Times New Roman" w:hAnsi="Times New Roman"/>
          <w:sz w:val="24"/>
          <w:szCs w:val="24"/>
          <w:lang w:eastAsia="cs-CZ"/>
        </w:rPr>
        <w:t xml:space="preserve">úhel dopadu </w:t>
      </w:r>
      <w:r w:rsidR="003D6DBF" w:rsidRPr="003B3C6E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sym w:font="Symbol" w:char="F061"/>
      </w:r>
      <w:r w:rsidR="003D6DBF">
        <w:rPr>
          <w:rFonts w:ascii="Times New Roman" w:eastAsia="Times New Roman" w:hAnsi="Times New Roman"/>
          <w:sz w:val="24"/>
          <w:szCs w:val="24"/>
          <w:lang w:eastAsia="cs-CZ"/>
        </w:rPr>
        <w:t xml:space="preserve"> větší než </w:t>
      </w:r>
      <w:r w:rsidRPr="003B3C6E">
        <w:rPr>
          <w:rFonts w:ascii="Times New Roman" w:eastAsia="Times New Roman" w:hAnsi="Times New Roman"/>
          <w:sz w:val="24"/>
          <w:szCs w:val="24"/>
          <w:lang w:eastAsia="cs-CZ"/>
        </w:rPr>
        <w:t xml:space="preserve">úhel lomu </w:t>
      </w:r>
      <w:r w:rsidRPr="003B3C6E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sym w:font="Symbol" w:char="F062"/>
      </w:r>
      <w:r w:rsidR="003D6DBF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.</w:t>
      </w:r>
      <w:r w:rsidRPr="003B3C6E">
        <w:rPr>
          <w:rFonts w:ascii="Times New Roman" w:eastAsia="Times New Roman" w:hAnsi="Times New Roman"/>
          <w:sz w:val="24"/>
          <w:szCs w:val="24"/>
          <w:lang w:eastAsia="cs-CZ"/>
        </w:rPr>
        <w:t xml:space="preserve"> Říkáme, že nastává </w:t>
      </w:r>
      <w:r w:rsidRPr="003B3C6E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cs-CZ"/>
        </w:rPr>
        <w:t xml:space="preserve">lom světla ke kolmici </w:t>
      </w:r>
    </w:p>
    <w:p w:rsidR="003B3C6E" w:rsidRPr="003B3C6E" w:rsidRDefault="003B3C6E" w:rsidP="003B3C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B3C6E" w:rsidRPr="003B3C6E" w:rsidRDefault="003B3C6E" w:rsidP="003B3C6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B3C6E">
        <w:rPr>
          <w:rFonts w:ascii="Times New Roman" w:eastAsia="Times New Roman" w:hAnsi="Times New Roman"/>
          <w:sz w:val="24"/>
          <w:szCs w:val="24"/>
          <w:lang w:eastAsia="cs-CZ"/>
        </w:rPr>
        <w:t xml:space="preserve">světlo dopadá z opticky hustšího prostředí do opticky řidšího prostředí (např. ze skla do vody, ze skla do vakua, z vody do vzduchu, …) </w:t>
      </w:r>
      <w:r w:rsidR="003D6DBF" w:rsidRPr="003B3C6E">
        <w:rPr>
          <w:rFonts w:ascii="Times New Roman" w:eastAsia="Times New Roman" w:hAnsi="Times New Roman"/>
          <w:sz w:val="24"/>
          <w:szCs w:val="24"/>
          <w:lang w:eastAsia="cs-CZ"/>
        </w:rPr>
        <w:t xml:space="preserve">tj. </w:t>
      </w:r>
      <w:r w:rsidR="003D6DBF">
        <w:rPr>
          <w:rFonts w:ascii="Times New Roman" w:eastAsia="Times New Roman" w:hAnsi="Times New Roman"/>
          <w:sz w:val="24"/>
          <w:szCs w:val="24"/>
          <w:lang w:eastAsia="cs-CZ"/>
        </w:rPr>
        <w:t>rychlost světla v</w:t>
      </w:r>
      <w:r w:rsidR="003D6DBF" w:rsidRPr="003B3C6E">
        <w:rPr>
          <w:rFonts w:ascii="Times New Roman" w:eastAsia="Times New Roman" w:hAnsi="Times New Roman"/>
          <w:sz w:val="24"/>
          <w:szCs w:val="24"/>
          <w:lang w:eastAsia="cs-CZ"/>
        </w:rPr>
        <w:t xml:space="preserve"> první</w:t>
      </w:r>
      <w:r w:rsidR="003D6DBF">
        <w:rPr>
          <w:rFonts w:ascii="Times New Roman" w:eastAsia="Times New Roman" w:hAnsi="Times New Roman"/>
          <w:sz w:val="24"/>
          <w:szCs w:val="24"/>
          <w:lang w:eastAsia="cs-CZ"/>
        </w:rPr>
        <w:t>m</w:t>
      </w:r>
      <w:r w:rsidR="003D6DBF" w:rsidRPr="003B3C6E">
        <w:rPr>
          <w:rFonts w:ascii="Times New Roman" w:eastAsia="Times New Roman" w:hAnsi="Times New Roman"/>
          <w:sz w:val="24"/>
          <w:szCs w:val="24"/>
          <w:lang w:eastAsia="cs-CZ"/>
        </w:rPr>
        <w:t xml:space="preserve"> prostředí je </w:t>
      </w:r>
      <w:r w:rsidR="003D6DBF">
        <w:rPr>
          <w:rFonts w:ascii="Times New Roman" w:eastAsia="Times New Roman" w:hAnsi="Times New Roman"/>
          <w:sz w:val="24"/>
          <w:szCs w:val="24"/>
          <w:lang w:eastAsia="cs-CZ"/>
        </w:rPr>
        <w:t>menší než</w:t>
      </w:r>
      <w:r w:rsidR="003D6DBF" w:rsidRPr="003B3C6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3D6DBF">
        <w:rPr>
          <w:rFonts w:ascii="Times New Roman" w:eastAsia="Times New Roman" w:hAnsi="Times New Roman"/>
          <w:sz w:val="24"/>
          <w:szCs w:val="24"/>
          <w:lang w:eastAsia="cs-CZ"/>
        </w:rPr>
        <w:t xml:space="preserve">rychlost světla v </w:t>
      </w:r>
      <w:r w:rsidR="003D6DBF" w:rsidRPr="003B3C6E">
        <w:rPr>
          <w:rFonts w:ascii="Times New Roman" w:eastAsia="Times New Roman" w:hAnsi="Times New Roman"/>
          <w:sz w:val="24"/>
          <w:szCs w:val="24"/>
          <w:lang w:eastAsia="cs-CZ"/>
        </w:rPr>
        <w:t>druhé</w:t>
      </w:r>
      <w:r w:rsidR="003D6DBF">
        <w:rPr>
          <w:rFonts w:ascii="Times New Roman" w:eastAsia="Times New Roman" w:hAnsi="Times New Roman"/>
          <w:sz w:val="24"/>
          <w:szCs w:val="24"/>
          <w:lang w:eastAsia="cs-CZ"/>
        </w:rPr>
        <w:t>m</w:t>
      </w:r>
      <w:r w:rsidR="003D6DBF" w:rsidRPr="003B3C6E">
        <w:rPr>
          <w:rFonts w:ascii="Times New Roman" w:eastAsia="Times New Roman" w:hAnsi="Times New Roman"/>
          <w:sz w:val="24"/>
          <w:szCs w:val="24"/>
          <w:lang w:eastAsia="cs-CZ"/>
        </w:rPr>
        <w:t xml:space="preserve"> prostředí – pak podle zákona lomu musí být úhel dopadu </w:t>
      </w:r>
      <w:r w:rsidR="003D6DBF" w:rsidRPr="003B3C6E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sym w:font="Symbol" w:char="F061"/>
      </w:r>
      <w:r w:rsidR="003D6DBF">
        <w:rPr>
          <w:rFonts w:ascii="Times New Roman" w:eastAsia="Times New Roman" w:hAnsi="Times New Roman"/>
          <w:sz w:val="24"/>
          <w:szCs w:val="24"/>
          <w:lang w:eastAsia="cs-CZ"/>
        </w:rPr>
        <w:t xml:space="preserve"> menší než </w:t>
      </w:r>
      <w:r w:rsidR="003D6DBF" w:rsidRPr="003B3C6E">
        <w:rPr>
          <w:rFonts w:ascii="Times New Roman" w:eastAsia="Times New Roman" w:hAnsi="Times New Roman"/>
          <w:sz w:val="24"/>
          <w:szCs w:val="24"/>
          <w:lang w:eastAsia="cs-CZ"/>
        </w:rPr>
        <w:t xml:space="preserve">úhel </w:t>
      </w:r>
      <w:proofErr w:type="gramStart"/>
      <w:r w:rsidR="003D6DBF" w:rsidRPr="003B3C6E">
        <w:rPr>
          <w:rFonts w:ascii="Times New Roman" w:eastAsia="Times New Roman" w:hAnsi="Times New Roman"/>
          <w:sz w:val="24"/>
          <w:szCs w:val="24"/>
          <w:lang w:eastAsia="cs-CZ"/>
        </w:rPr>
        <w:t xml:space="preserve">lomu </w:t>
      </w:r>
      <w:r w:rsidR="003D6DBF" w:rsidRPr="003B3C6E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sym w:font="Symbol" w:char="F062"/>
      </w:r>
      <w:r w:rsidR="003D6DBF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.</w:t>
      </w:r>
      <w:r w:rsidR="003D6DBF" w:rsidRPr="003B3C6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3B3C6E">
        <w:rPr>
          <w:rFonts w:ascii="Times New Roman" w:eastAsia="Times New Roman" w:hAnsi="Times New Roman"/>
          <w:sz w:val="24"/>
          <w:szCs w:val="24"/>
          <w:lang w:eastAsia="cs-CZ"/>
        </w:rPr>
        <w:t xml:space="preserve"> Ř</w:t>
      </w:r>
      <w:r w:rsidR="003D6DBF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Pr="003B3C6E">
        <w:rPr>
          <w:rFonts w:ascii="Times New Roman" w:eastAsia="Times New Roman" w:hAnsi="Times New Roman"/>
          <w:sz w:val="24"/>
          <w:szCs w:val="24"/>
          <w:lang w:eastAsia="cs-CZ"/>
        </w:rPr>
        <w:t>káme</w:t>
      </w:r>
      <w:proofErr w:type="gramEnd"/>
      <w:r w:rsidRPr="003B3C6E">
        <w:rPr>
          <w:rFonts w:ascii="Times New Roman" w:eastAsia="Times New Roman" w:hAnsi="Times New Roman"/>
          <w:sz w:val="24"/>
          <w:szCs w:val="24"/>
          <w:lang w:eastAsia="cs-CZ"/>
        </w:rPr>
        <w:t xml:space="preserve">, že nastává </w:t>
      </w:r>
      <w:r w:rsidRPr="003B3C6E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cs-CZ"/>
        </w:rPr>
        <w:t xml:space="preserve">lom světla od kolmice </w:t>
      </w:r>
    </w:p>
    <w:p w:rsidR="000D3A35" w:rsidRDefault="000D3A35" w:rsidP="002B2EB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E17CA" w:rsidRPr="00EE17CA" w:rsidRDefault="00EE17CA" w:rsidP="002B2E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a/ </w:t>
      </w:r>
      <w:r w:rsidR="00371BF9">
        <w:rPr>
          <w:rFonts w:ascii="Times New Roman" w:hAnsi="Times New Roman"/>
          <w:sz w:val="24"/>
          <w:szCs w:val="24"/>
        </w:rPr>
        <w:t>ke</w:t>
      </w:r>
      <w:r w:rsidRPr="00EE17CA">
        <w:rPr>
          <w:rFonts w:ascii="Times New Roman" w:hAnsi="Times New Roman"/>
          <w:sz w:val="24"/>
          <w:szCs w:val="24"/>
        </w:rPr>
        <w:t xml:space="preserve"> kolmic</w:t>
      </w:r>
      <w:r w:rsidR="00371BF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b/ </w:t>
      </w:r>
      <w:r w:rsidR="00371BF9"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 kolmic</w:t>
      </w:r>
      <w:r w:rsidR="00371BF9">
        <w:rPr>
          <w:rFonts w:ascii="Times New Roman" w:hAnsi="Times New Roman"/>
          <w:sz w:val="24"/>
          <w:szCs w:val="24"/>
        </w:rPr>
        <w:t>e</w:t>
      </w:r>
      <w:bookmarkStart w:id="4" w:name="_GoBack"/>
      <w:bookmarkEnd w:id="4"/>
      <w:r>
        <w:rPr>
          <w:rFonts w:ascii="Times New Roman" w:hAnsi="Times New Roman"/>
          <w:sz w:val="24"/>
          <w:szCs w:val="24"/>
        </w:rPr>
        <w:t xml:space="preserve"> </w:t>
      </w:r>
    </w:p>
    <w:p w:rsidR="0072741A" w:rsidRDefault="00EE17CA" w:rsidP="002B2EBA">
      <w:pPr>
        <w:spacing w:after="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72741A" w:rsidRDefault="0072741A" w:rsidP="002B2EBA">
      <w:pPr>
        <w:spacing w:after="0"/>
        <w:ind w:left="284" w:hanging="284"/>
        <w:rPr>
          <w:rFonts w:ascii="Times New Roman" w:hAnsi="Times New Roman"/>
          <w:sz w:val="24"/>
          <w:szCs w:val="24"/>
        </w:rPr>
      </w:pPr>
    </w:p>
    <w:p w:rsidR="00996E0C" w:rsidRPr="002B2EBA" w:rsidRDefault="00EE17CA" w:rsidP="002B2EBA">
      <w:pPr>
        <w:spacing w:after="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2286000" cy="2162175"/>
            <wp:effectExtent l="0" t="0" r="0" b="9525"/>
            <wp:docPr id="2" name="Obrázek 2" descr="C:\Users\OEM\Desktop\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EM\Desktop\ok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1" locked="0" layoutInCell="1" allowOverlap="1" wp14:anchorId="6BBB4721" wp14:editId="0AA4BE51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2286000" cy="2352675"/>
            <wp:effectExtent l="0" t="0" r="0" b="9525"/>
            <wp:wrapTight wrapText="bothSides">
              <wp:wrapPolygon edited="0">
                <wp:start x="0" y="0"/>
                <wp:lineTo x="0" y="21513"/>
                <wp:lineTo x="21420" y="21513"/>
                <wp:lineTo x="21420" y="0"/>
                <wp:lineTo x="0" y="0"/>
              </wp:wrapPolygon>
            </wp:wrapTight>
            <wp:docPr id="1" name="Obrázek 1" descr="C:\Users\OEM\Desktop\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EM\Desktop\kk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E0C" w:rsidRDefault="00996E0C" w:rsidP="002B2EBA">
      <w:pPr>
        <w:spacing w:after="0"/>
        <w:ind w:left="284" w:hanging="284"/>
        <w:rPr>
          <w:rFonts w:ascii="Times New Roman" w:hAnsi="Times New Roman"/>
          <w:sz w:val="24"/>
          <w:szCs w:val="24"/>
        </w:rPr>
      </w:pPr>
    </w:p>
    <w:p w:rsidR="00262E07" w:rsidRDefault="00262E07" w:rsidP="002B2EBA">
      <w:pPr>
        <w:spacing w:after="0"/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</w:p>
    <w:p w:rsidR="00262E07" w:rsidRDefault="00262E07" w:rsidP="002B2EBA">
      <w:pPr>
        <w:spacing w:after="0"/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</w:p>
    <w:p w:rsidR="0072741A" w:rsidRDefault="0072741A" w:rsidP="002B2EBA">
      <w:pPr>
        <w:spacing w:after="0"/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  <w:r w:rsidRPr="0072741A">
        <w:rPr>
          <w:rFonts w:ascii="Times New Roman" w:hAnsi="Times New Roman"/>
          <w:b/>
          <w:sz w:val="24"/>
          <w:szCs w:val="24"/>
          <w:u w:val="single"/>
        </w:rPr>
        <w:t>Totální odraz</w:t>
      </w:r>
    </w:p>
    <w:p w:rsidR="00526841" w:rsidRDefault="0072741A" w:rsidP="0072741A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Jestliže budeme při průchodu světla z opticky hustšího prostředí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do opticky řidšího prostředí zvětšovat </w:t>
      </w:r>
      <w:r w:rsidRPr="00EE17CA">
        <w:rPr>
          <w:rFonts w:ascii="Times New Roman" w:eastAsia="Times New Roman" w:hAnsi="Times New Roman"/>
          <w:sz w:val="24"/>
          <w:szCs w:val="24"/>
          <w:lang w:eastAsia="cs-CZ"/>
        </w:rPr>
        <w:t xml:space="preserve">úhel dopadu </w:t>
      </w:r>
      <w:r w:rsidRPr="00EE17CA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sym w:font="Symbol" w:char="F061"/>
      </w:r>
      <w:r w:rsidRPr="00EE17CA">
        <w:rPr>
          <w:rFonts w:ascii="Times New Roman" w:eastAsia="Times New Roman" w:hAnsi="Times New Roman"/>
          <w:sz w:val="24"/>
          <w:szCs w:val="24"/>
          <w:lang w:eastAsia="cs-CZ"/>
        </w:rPr>
        <w:t xml:space="preserve">, bude se také zvětšovat úhel lomu </w:t>
      </w:r>
      <w:r w:rsidRPr="00EE17CA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sym w:font="Symbol" w:char="F062"/>
      </w:r>
      <w:r w:rsidRPr="00EE17C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, aby platil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Snellův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zákon.</w:t>
      </w:r>
    </w:p>
    <w:p w:rsidR="003A3253" w:rsidRDefault="003A3253" w:rsidP="0072741A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62E07" w:rsidRDefault="00262E07" w:rsidP="0072741A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26841" w:rsidRDefault="00526841" w:rsidP="0072741A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1270</wp:posOffset>
            </wp:positionV>
            <wp:extent cx="2771775" cy="2590800"/>
            <wp:effectExtent l="0" t="0" r="9525" b="0"/>
            <wp:wrapTight wrapText="bothSides">
              <wp:wrapPolygon edited="0">
                <wp:start x="0" y="0"/>
                <wp:lineTo x="0" y="21441"/>
                <wp:lineTo x="21526" y="21441"/>
                <wp:lineTo x="21526" y="0"/>
                <wp:lineTo x="0" y="0"/>
              </wp:wrapPolygon>
            </wp:wrapTight>
            <wp:docPr id="4" name="Obrázek 4" descr="C:\Users\OEM\Desktop\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EM\Desktop\t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841" w:rsidRDefault="00526841" w:rsidP="0072741A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Při určité velikosti úhlu dopadu pak bude úhel lomu 90°,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tzn. Že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lomený paprsek prochází po rozhraní obou prostředí (paprsek 4 na obrázku)</w:t>
      </w:r>
    </w:p>
    <w:p w:rsidR="00526841" w:rsidRDefault="00526841" w:rsidP="0072741A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26841" w:rsidRDefault="00526841" w:rsidP="0072741A">
      <w:pPr>
        <w:spacing w:after="0"/>
        <w:rPr>
          <w:rFonts w:ascii="Times New Roman" w:eastAsia="Times New Roman" w:hAnsi="Times New Roman"/>
          <w:color w:val="C00000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Úhel dopadu, kterému náleží úhel lomu 90°se nazývá </w:t>
      </w:r>
      <w:r w:rsidRPr="00526841">
        <w:rPr>
          <w:rFonts w:ascii="Times New Roman" w:eastAsia="Times New Roman" w:hAnsi="Times New Roman"/>
          <w:color w:val="C00000"/>
          <w:sz w:val="24"/>
          <w:szCs w:val="24"/>
          <w:lang w:eastAsia="cs-CZ"/>
        </w:rPr>
        <w:t>mezní úhel</w:t>
      </w:r>
      <w:r>
        <w:rPr>
          <w:rFonts w:ascii="Times New Roman" w:eastAsia="Times New Roman" w:hAnsi="Times New Roman"/>
          <w:color w:val="C00000"/>
          <w:sz w:val="24"/>
          <w:szCs w:val="24"/>
          <w:lang w:eastAsia="cs-CZ"/>
        </w:rPr>
        <w:t xml:space="preserve"> </w:t>
      </w:r>
      <w:r w:rsidRPr="00526841">
        <w:rPr>
          <w:rFonts w:ascii="Times New Roman" w:eastAsia="Times New Roman" w:hAnsi="Times New Roman"/>
          <w:color w:val="C00000"/>
          <w:sz w:val="28"/>
          <w:szCs w:val="28"/>
          <w:lang w:eastAsia="cs-CZ"/>
        </w:rPr>
        <w:t>ε</w:t>
      </w:r>
    </w:p>
    <w:p w:rsidR="00526841" w:rsidRPr="00262E07" w:rsidRDefault="00526841" w:rsidP="0072741A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62E07" w:rsidRPr="00262E07" w:rsidRDefault="00262E07" w:rsidP="0072741A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262E07">
        <w:rPr>
          <w:rFonts w:ascii="Times New Roman" w:eastAsia="Times New Roman" w:hAnsi="Times New Roman"/>
          <w:sz w:val="24"/>
          <w:szCs w:val="24"/>
          <w:lang w:eastAsia="cs-CZ"/>
        </w:rPr>
        <w:t>Velikost mezního úhlu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pak určíme ze zákona lomu</w:t>
      </w:r>
    </w:p>
    <w:p w:rsidR="00262E07" w:rsidRDefault="00262E07" w:rsidP="0072741A">
      <w:pPr>
        <w:spacing w:after="0"/>
        <w:rPr>
          <w:rFonts w:ascii="Times New Roman" w:eastAsia="Times New Roman" w:hAnsi="Times New Roman"/>
          <w:color w:val="C00000"/>
          <w:sz w:val="28"/>
          <w:szCs w:val="28"/>
          <w:lang w:eastAsia="cs-CZ"/>
        </w:rPr>
      </w:pPr>
      <w:r>
        <w:rPr>
          <w:rFonts w:ascii="Times New Roman" w:eastAsia="Times New Roman" w:hAnsi="Times New Roman"/>
          <w:color w:val="C00000"/>
          <w:sz w:val="28"/>
          <w:szCs w:val="28"/>
          <w:lang w:eastAsia="cs-CZ"/>
        </w:rPr>
        <w:t xml:space="preserve">         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  <w:vertAlign w:val="subscript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vertAlign w:val="subscript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ε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vertAlign w:val="subscript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90°</m:t>
                </m:r>
              </m:e>
            </m:func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  <w:vertAlign w:val="subscript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  <w:lang w:eastAsia="cs-CZ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  <w:lang w:eastAsia="cs-CZ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  <w:lang w:eastAsia="cs-CZ"/>
              </w:rPr>
              <m:t>n</m:t>
            </m:r>
          </m:den>
        </m:f>
      </m:oMath>
    </w:p>
    <w:p w:rsidR="00262E07" w:rsidRDefault="00262E07" w:rsidP="0072741A">
      <w:pPr>
        <w:spacing w:after="0"/>
        <w:rPr>
          <w:rFonts w:ascii="Times New Roman" w:eastAsia="Times New Roman" w:hAnsi="Times New Roman"/>
          <w:color w:val="C00000"/>
          <w:sz w:val="28"/>
          <w:szCs w:val="28"/>
          <w:lang w:eastAsia="cs-CZ"/>
        </w:rPr>
      </w:pPr>
    </w:p>
    <w:p w:rsidR="00262E07" w:rsidRDefault="00262E07" w:rsidP="0072741A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A3253" w:rsidRDefault="00526841" w:rsidP="0072741A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526841">
        <w:rPr>
          <w:rFonts w:ascii="Times New Roman" w:eastAsia="Times New Roman" w:hAnsi="Times New Roman"/>
          <w:sz w:val="24"/>
          <w:szCs w:val="24"/>
          <w:lang w:eastAsia="cs-CZ"/>
        </w:rPr>
        <w:t>Jestliže budeme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velikost úhlu dopadu zvětšovat (</w:t>
      </w:r>
      <w:r w:rsidR="003A3253">
        <w:rPr>
          <w:rFonts w:ascii="Times New Roman" w:eastAsia="Times New Roman" w:hAnsi="Times New Roman"/>
          <w:sz w:val="24"/>
          <w:szCs w:val="24"/>
          <w:lang w:eastAsia="cs-CZ"/>
        </w:rPr>
        <w:t xml:space="preserve">α &gt; ε ), pak nastane </w:t>
      </w:r>
      <w:r w:rsidR="003A3253" w:rsidRPr="003A3253">
        <w:rPr>
          <w:rFonts w:ascii="Times New Roman" w:eastAsia="Times New Roman" w:hAnsi="Times New Roman"/>
          <w:color w:val="C00000"/>
          <w:sz w:val="24"/>
          <w:szCs w:val="24"/>
          <w:lang w:eastAsia="cs-CZ"/>
        </w:rPr>
        <w:t>úplný (= totální) odraz světla</w:t>
      </w:r>
      <w:r w:rsidR="003A3253">
        <w:rPr>
          <w:rFonts w:ascii="Times New Roman" w:eastAsia="Times New Roman" w:hAnsi="Times New Roman"/>
          <w:sz w:val="24"/>
          <w:szCs w:val="24"/>
          <w:lang w:eastAsia="cs-CZ"/>
        </w:rPr>
        <w:t>. Veškeré paprsky se budou odrážet od rozhraní, žádný neprojde do druhého prostředí.</w:t>
      </w:r>
      <w:r w:rsidR="00262E07" w:rsidRPr="00262E0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262E07">
        <w:rPr>
          <w:rFonts w:ascii="Times New Roman" w:eastAsia="Times New Roman" w:hAnsi="Times New Roman"/>
          <w:sz w:val="24"/>
          <w:szCs w:val="24"/>
          <w:lang w:eastAsia="cs-CZ"/>
        </w:rPr>
        <w:t>(paprsek 5)</w:t>
      </w:r>
    </w:p>
    <w:p w:rsidR="0022645E" w:rsidRDefault="0022645E" w:rsidP="007F3CE1">
      <w:pPr>
        <w:spacing w:after="0"/>
        <w:ind w:left="284" w:hanging="284"/>
        <w:rPr>
          <w:rFonts w:ascii="Times New Roman" w:hAnsi="Times New Roman"/>
          <w:sz w:val="24"/>
          <w:szCs w:val="24"/>
          <w:u w:val="single"/>
        </w:rPr>
      </w:pPr>
    </w:p>
    <w:p w:rsidR="0022645E" w:rsidRDefault="0022645E" w:rsidP="007F3CE1">
      <w:pPr>
        <w:spacing w:after="0"/>
        <w:ind w:left="284" w:hanging="284"/>
        <w:rPr>
          <w:rFonts w:ascii="Times New Roman" w:hAnsi="Times New Roman"/>
          <w:sz w:val="24"/>
          <w:szCs w:val="24"/>
          <w:u w:val="single"/>
        </w:rPr>
      </w:pPr>
    </w:p>
    <w:p w:rsidR="0022645E" w:rsidRDefault="0022645E" w:rsidP="007F3CE1">
      <w:pPr>
        <w:spacing w:after="0"/>
        <w:ind w:left="284" w:hanging="284"/>
        <w:rPr>
          <w:rFonts w:ascii="Times New Roman" w:hAnsi="Times New Roman"/>
          <w:sz w:val="24"/>
          <w:szCs w:val="24"/>
          <w:u w:val="single"/>
        </w:rPr>
      </w:pPr>
    </w:p>
    <w:p w:rsidR="0022645E" w:rsidRDefault="0022645E" w:rsidP="007F3CE1">
      <w:pPr>
        <w:spacing w:after="0"/>
        <w:ind w:left="284" w:hanging="284"/>
        <w:rPr>
          <w:rFonts w:ascii="Times New Roman" w:hAnsi="Times New Roman"/>
          <w:sz w:val="24"/>
          <w:szCs w:val="24"/>
          <w:u w:val="single"/>
        </w:rPr>
      </w:pPr>
    </w:p>
    <w:p w:rsidR="0022645E" w:rsidRDefault="0022645E" w:rsidP="007F3CE1">
      <w:pPr>
        <w:spacing w:after="0"/>
        <w:ind w:left="284" w:hanging="284"/>
        <w:rPr>
          <w:rFonts w:ascii="Times New Roman" w:hAnsi="Times New Roman"/>
          <w:sz w:val="24"/>
          <w:szCs w:val="24"/>
          <w:u w:val="single"/>
        </w:rPr>
      </w:pPr>
    </w:p>
    <w:p w:rsidR="0022645E" w:rsidRDefault="0022645E" w:rsidP="007F3CE1">
      <w:pPr>
        <w:spacing w:after="0"/>
        <w:ind w:left="284" w:hanging="284"/>
        <w:rPr>
          <w:rFonts w:ascii="Times New Roman" w:hAnsi="Times New Roman"/>
          <w:sz w:val="24"/>
          <w:szCs w:val="24"/>
          <w:u w:val="single"/>
        </w:rPr>
      </w:pPr>
    </w:p>
    <w:p w:rsidR="0022645E" w:rsidRDefault="0022645E" w:rsidP="007F3CE1">
      <w:pPr>
        <w:spacing w:after="0"/>
        <w:ind w:left="284" w:hanging="284"/>
        <w:rPr>
          <w:rFonts w:ascii="Times New Roman" w:hAnsi="Times New Roman"/>
          <w:sz w:val="24"/>
          <w:szCs w:val="24"/>
          <w:u w:val="single"/>
        </w:rPr>
      </w:pPr>
    </w:p>
    <w:p w:rsidR="007F3CE1" w:rsidRDefault="007F3CE1" w:rsidP="007F3CE1">
      <w:pPr>
        <w:spacing w:after="0"/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2B2EBA">
        <w:rPr>
          <w:rFonts w:ascii="Times New Roman" w:hAnsi="Times New Roman"/>
          <w:sz w:val="24"/>
          <w:szCs w:val="24"/>
          <w:u w:val="single"/>
        </w:rPr>
        <w:t>Příklady:</w:t>
      </w:r>
    </w:p>
    <w:p w:rsidR="007F3CE1" w:rsidRPr="006D67EA" w:rsidRDefault="007F3CE1" w:rsidP="007F3CE1">
      <w:pPr>
        <w:spacing w:after="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Určete frekvenci </w:t>
      </w:r>
      <w:r w:rsidR="006D67EA">
        <w:rPr>
          <w:rFonts w:ascii="Times New Roman" w:hAnsi="Times New Roman"/>
          <w:sz w:val="24"/>
          <w:szCs w:val="24"/>
        </w:rPr>
        <w:t>fialového</w:t>
      </w:r>
      <w:r>
        <w:rPr>
          <w:rFonts w:ascii="Times New Roman" w:hAnsi="Times New Roman"/>
          <w:sz w:val="24"/>
          <w:szCs w:val="24"/>
        </w:rPr>
        <w:t xml:space="preserve"> světla ve vakuu.</w:t>
      </w:r>
      <w:r w:rsidR="006D67EA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262E07">
        <w:rPr>
          <w:rFonts w:ascii="Times New Roman" w:hAnsi="Times New Roman"/>
          <w:sz w:val="24"/>
          <w:szCs w:val="24"/>
        </w:rPr>
        <w:t xml:space="preserve">             </w:t>
      </w:r>
      <w:r w:rsidR="006D67EA">
        <w:rPr>
          <w:rFonts w:ascii="Times New Roman" w:hAnsi="Times New Roman"/>
          <w:sz w:val="24"/>
          <w:szCs w:val="24"/>
        </w:rPr>
        <w:t xml:space="preserve"> [</w:t>
      </w:r>
      <w:r w:rsidR="00262E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D67EA">
        <w:rPr>
          <w:rFonts w:ascii="Times New Roman" w:hAnsi="Times New Roman"/>
          <w:sz w:val="24"/>
          <w:szCs w:val="24"/>
        </w:rPr>
        <w:t>7,5 . 10</w:t>
      </w:r>
      <w:r w:rsidR="006D67EA">
        <w:rPr>
          <w:rFonts w:ascii="Times New Roman" w:hAnsi="Times New Roman"/>
          <w:sz w:val="24"/>
          <w:szCs w:val="24"/>
          <w:vertAlign w:val="superscript"/>
        </w:rPr>
        <w:t>14</w:t>
      </w:r>
      <w:proofErr w:type="gramEnd"/>
      <w:r w:rsidR="006D67EA">
        <w:rPr>
          <w:rFonts w:ascii="Times New Roman" w:hAnsi="Times New Roman"/>
          <w:sz w:val="24"/>
          <w:szCs w:val="24"/>
        </w:rPr>
        <w:t xml:space="preserve"> Hz</w:t>
      </w:r>
      <w:r w:rsidR="00262E07">
        <w:rPr>
          <w:rFonts w:ascii="Times New Roman" w:hAnsi="Times New Roman"/>
          <w:sz w:val="24"/>
          <w:szCs w:val="24"/>
        </w:rPr>
        <w:t xml:space="preserve"> </w:t>
      </w:r>
      <w:r w:rsidR="006D67EA">
        <w:rPr>
          <w:rFonts w:ascii="Times New Roman" w:hAnsi="Times New Roman"/>
          <w:sz w:val="24"/>
          <w:szCs w:val="24"/>
        </w:rPr>
        <w:t>]</w:t>
      </w:r>
    </w:p>
    <w:p w:rsidR="0022645E" w:rsidRDefault="0022645E" w:rsidP="007F3CE1">
      <w:pPr>
        <w:tabs>
          <w:tab w:val="right" w:pos="9070"/>
        </w:tabs>
        <w:spacing w:after="0"/>
        <w:ind w:left="284" w:hanging="284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F3CE1" w:rsidRPr="002B2EBA" w:rsidRDefault="007F3CE1" w:rsidP="007F3CE1">
      <w:pPr>
        <w:tabs>
          <w:tab w:val="right" w:pos="9070"/>
        </w:tabs>
        <w:spacing w:after="0"/>
        <w:ind w:left="284" w:hanging="284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) Vypočtěte rychlost světla ve skle o indexu lomu </w:t>
      </w:r>
      <w:proofErr w:type="gramStart"/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>1,5.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</w:t>
      </w:r>
      <w:r w:rsidRPr="007F3CE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262E07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>[</w:t>
      </w:r>
      <w:r w:rsidR="00262E0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2 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>. 10</w:t>
      </w:r>
      <w:r w:rsidRPr="002B2EBA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t xml:space="preserve"> </w:t>
      </w:r>
      <w:smartTag w:uri="urn:schemas-microsoft-com:office:smarttags" w:element="metricconverter">
        <w:smartTagPr>
          <w:attr w:name="ProductID" w:val="8 m"/>
        </w:smartTagPr>
        <w:r w:rsidRPr="002B2EBA">
          <w:rPr>
            <w:rFonts w:ascii="Times New Roman" w:eastAsia="Times New Roman" w:hAnsi="Times New Roman"/>
            <w:sz w:val="24"/>
            <w:szCs w:val="24"/>
            <w:vertAlign w:val="superscript"/>
            <w:lang w:eastAsia="cs-CZ"/>
          </w:rPr>
          <w:t>8</w:t>
        </w:r>
        <w:proofErr w:type="gramEnd"/>
        <w:r w:rsidRPr="002B2EBA">
          <w:rPr>
            <w:rFonts w:ascii="Times New Roman" w:eastAsia="Times New Roman" w:hAnsi="Times New Roman"/>
            <w:sz w:val="24"/>
            <w:szCs w:val="24"/>
            <w:lang w:eastAsia="cs-CZ"/>
          </w:rPr>
          <w:t xml:space="preserve"> m</w:t>
        </w:r>
      </w:smartTag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 . s</w:t>
      </w:r>
      <w:r w:rsidRPr="002B2EBA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t>-1</w:t>
      </w:r>
      <w:r w:rsidR="00262E07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t xml:space="preserve"> 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>]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22645E" w:rsidRPr="002B2EBA" w:rsidRDefault="0022645E" w:rsidP="0022645E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>) Určete interval vlnové délky světla v látce o indexu lomu 2, je-li f</w:t>
      </w:r>
      <w:r w:rsidRPr="002B2EBA">
        <w:rPr>
          <w:rFonts w:ascii="Times New Roman" w:eastAsia="Times New Roman" w:hAnsi="Times New Roman"/>
          <w:sz w:val="24"/>
          <w:szCs w:val="24"/>
          <w:vertAlign w:val="subscript"/>
          <w:lang w:eastAsia="cs-CZ"/>
        </w:rPr>
        <w:t xml:space="preserve"> min 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= </w:t>
      </w:r>
      <w:proofErr w:type="gramStart"/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>3,8 . 10</w:t>
      </w:r>
      <w:r w:rsidRPr="002B2EBA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t>14</w:t>
      </w:r>
      <w:proofErr w:type="gramEnd"/>
      <w:r w:rsidRPr="002B2EBA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t xml:space="preserve"> 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Hz 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a </w:t>
      </w:r>
      <w:proofErr w:type="spellStart"/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>f</w:t>
      </w:r>
      <w:r w:rsidRPr="002B2EBA">
        <w:rPr>
          <w:rFonts w:ascii="Times New Roman" w:eastAsia="Times New Roman" w:hAnsi="Times New Roman"/>
          <w:sz w:val="24"/>
          <w:szCs w:val="24"/>
          <w:vertAlign w:val="subscript"/>
          <w:lang w:eastAsia="cs-CZ"/>
        </w:rPr>
        <w:t>max</w:t>
      </w:r>
      <w:proofErr w:type="spellEnd"/>
      <w:r w:rsidRPr="002B2EBA">
        <w:rPr>
          <w:rFonts w:ascii="Times New Roman" w:eastAsia="Times New Roman" w:hAnsi="Times New Roman"/>
          <w:sz w:val="24"/>
          <w:szCs w:val="24"/>
          <w:vertAlign w:val="subscript"/>
          <w:lang w:eastAsia="cs-CZ"/>
        </w:rPr>
        <w:t xml:space="preserve"> 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>= 7,7 . 10</w:t>
      </w:r>
      <w:r w:rsidRPr="002B2EBA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t xml:space="preserve"> 14 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>Hz.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</w:t>
      </w:r>
      <w:r w:rsidR="00262E07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>[</w:t>
      </w:r>
      <w:r w:rsidR="00262E0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200 – 400 </w:t>
      </w:r>
      <w:proofErr w:type="spellStart"/>
      <w:r w:rsidRPr="002B2EBA">
        <w:rPr>
          <w:rFonts w:ascii="Times New Roman" w:eastAsia="Times New Roman" w:hAnsi="Times New Roman"/>
          <w:sz w:val="24"/>
          <w:szCs w:val="24"/>
          <w:lang w:eastAsia="cs-CZ"/>
        </w:rPr>
        <w:t>nm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>]</w:t>
      </w:r>
    </w:p>
    <w:p w:rsidR="0022645E" w:rsidRDefault="0022645E" w:rsidP="007F3CE1">
      <w:pPr>
        <w:tabs>
          <w:tab w:val="right" w:pos="9070"/>
        </w:tabs>
        <w:spacing w:after="0"/>
        <w:ind w:left="284" w:hanging="284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F3CE1" w:rsidRPr="002B2EBA" w:rsidRDefault="0022645E" w:rsidP="007F3CE1">
      <w:pPr>
        <w:tabs>
          <w:tab w:val="right" w:pos="9070"/>
        </w:tabs>
        <w:spacing w:after="0"/>
        <w:ind w:left="284" w:hanging="284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="007F3CE1"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) Paprsek dopadající ze vzduchu na vodní hladinu se láme pod úhlem 20º. Určete úhel dopadu, je-li index lomu vody </w:t>
      </w:r>
      <w:proofErr w:type="gramStart"/>
      <w:r w:rsidR="007F3CE1" w:rsidRPr="002B2EBA">
        <w:rPr>
          <w:rFonts w:ascii="Times New Roman" w:eastAsia="Times New Roman" w:hAnsi="Times New Roman"/>
          <w:sz w:val="24"/>
          <w:szCs w:val="24"/>
          <w:lang w:eastAsia="cs-CZ"/>
        </w:rPr>
        <w:t>1,33.</w:t>
      </w:r>
      <w:r w:rsidR="007F3CE1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</w:t>
      </w:r>
      <w:r w:rsidR="007F3CE1" w:rsidRPr="007F3CE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262E07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</w:t>
      </w:r>
      <w:r w:rsidR="007F3CE1" w:rsidRPr="002B2EBA">
        <w:rPr>
          <w:rFonts w:ascii="Times New Roman" w:eastAsia="Times New Roman" w:hAnsi="Times New Roman"/>
          <w:sz w:val="24"/>
          <w:szCs w:val="24"/>
          <w:lang w:eastAsia="cs-CZ"/>
        </w:rPr>
        <w:t>[</w:t>
      </w:r>
      <w:r w:rsidR="00262E0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F3CE1" w:rsidRPr="002B2EBA">
        <w:rPr>
          <w:rFonts w:ascii="Times New Roman" w:eastAsia="Times New Roman" w:hAnsi="Times New Roman"/>
          <w:sz w:val="24"/>
          <w:szCs w:val="24"/>
          <w:lang w:eastAsia="cs-CZ"/>
        </w:rPr>
        <w:t>27º03´</w:t>
      </w:r>
      <w:proofErr w:type="gramEnd"/>
      <w:r w:rsidR="00262E0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F3CE1" w:rsidRPr="002B2EBA">
        <w:rPr>
          <w:rFonts w:ascii="Times New Roman" w:eastAsia="Times New Roman" w:hAnsi="Times New Roman"/>
          <w:sz w:val="24"/>
          <w:szCs w:val="24"/>
          <w:lang w:eastAsia="cs-CZ"/>
        </w:rPr>
        <w:t>]</w:t>
      </w:r>
      <w:r w:rsidR="007F3CE1" w:rsidRPr="002B2EBA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="007F3CE1" w:rsidRPr="002B2EBA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7F3CE1" w:rsidRDefault="0022645E" w:rsidP="007F3CE1">
      <w:pPr>
        <w:tabs>
          <w:tab w:val="right" w:pos="9070"/>
        </w:tabs>
        <w:spacing w:after="0"/>
        <w:ind w:left="284" w:hanging="284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 w:rsidR="007F3CE1" w:rsidRPr="002B2EBA">
        <w:rPr>
          <w:rFonts w:ascii="Times New Roman" w:eastAsia="Times New Roman" w:hAnsi="Times New Roman"/>
          <w:sz w:val="24"/>
          <w:szCs w:val="24"/>
          <w:lang w:eastAsia="cs-CZ"/>
        </w:rPr>
        <w:t xml:space="preserve">) O jaký úhel se odchýlí od původního směru paprsek světla, který dopadá ze vzduchu na vodní hladinu pod úhlem </w:t>
      </w:r>
      <w:proofErr w:type="gramStart"/>
      <w:r w:rsidR="007F3CE1" w:rsidRPr="002B2EBA">
        <w:rPr>
          <w:rFonts w:ascii="Times New Roman" w:eastAsia="Times New Roman" w:hAnsi="Times New Roman"/>
          <w:sz w:val="24"/>
          <w:szCs w:val="24"/>
          <w:lang w:eastAsia="cs-CZ"/>
        </w:rPr>
        <w:t>30º ?</w:t>
      </w:r>
      <w:r w:rsidR="007F3CE1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</w:t>
      </w:r>
      <w:r w:rsidR="00262E07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</w:t>
      </w:r>
      <w:r w:rsidR="007F3CE1" w:rsidRPr="007F3CE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F3CE1" w:rsidRPr="002B2EBA">
        <w:rPr>
          <w:rFonts w:ascii="Times New Roman" w:eastAsia="Times New Roman" w:hAnsi="Times New Roman"/>
          <w:sz w:val="24"/>
          <w:szCs w:val="24"/>
          <w:lang w:eastAsia="cs-CZ"/>
        </w:rPr>
        <w:t>[</w:t>
      </w:r>
      <w:r w:rsidR="00262E0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F3CE1" w:rsidRPr="002B2EBA">
        <w:rPr>
          <w:rFonts w:ascii="Times New Roman" w:eastAsia="Times New Roman" w:hAnsi="Times New Roman"/>
          <w:sz w:val="24"/>
          <w:szCs w:val="24"/>
          <w:lang w:eastAsia="cs-CZ"/>
        </w:rPr>
        <w:t>8º</w:t>
      </w:r>
      <w:r w:rsidR="00262E0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F3CE1" w:rsidRPr="002B2EBA">
        <w:rPr>
          <w:rFonts w:ascii="Times New Roman" w:eastAsia="Times New Roman" w:hAnsi="Times New Roman"/>
          <w:sz w:val="24"/>
          <w:szCs w:val="24"/>
          <w:lang w:eastAsia="cs-CZ"/>
        </w:rPr>
        <w:t>]</w:t>
      </w:r>
      <w:proofErr w:type="gramEnd"/>
    </w:p>
    <w:p w:rsidR="0022645E" w:rsidRDefault="0022645E" w:rsidP="007F3CE1">
      <w:pPr>
        <w:tabs>
          <w:tab w:val="right" w:pos="9070"/>
        </w:tabs>
        <w:spacing w:after="0"/>
        <w:ind w:left="284" w:hanging="284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2645E" w:rsidRDefault="0022645E" w:rsidP="00262E07">
      <w:pPr>
        <w:tabs>
          <w:tab w:val="right" w:pos="9070"/>
        </w:tabs>
        <w:spacing w:after="0"/>
        <w:ind w:left="284" w:hanging="284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6) Určete mezní úhel pro přechod diamant </w:t>
      </w:r>
      <w:r w:rsidR="00262E07">
        <w:rPr>
          <w:rFonts w:ascii="Times New Roman" w:eastAsia="Times New Roman" w:hAnsi="Times New Roman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vzduch je-li mezní úhel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2,48      </w:t>
      </w:r>
      <w:r w:rsidR="00262E0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[</w:t>
      </w:r>
      <w:r w:rsidR="00262E0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23°60´</w:t>
      </w:r>
      <w:proofErr w:type="gramEnd"/>
      <w:r w:rsidR="00262E0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]</w:t>
      </w:r>
    </w:p>
    <w:p w:rsidR="007F3CE1" w:rsidRDefault="007F3CE1" w:rsidP="007F3CE1">
      <w:pPr>
        <w:tabs>
          <w:tab w:val="right" w:pos="9070"/>
        </w:tabs>
        <w:spacing w:after="0"/>
        <w:ind w:left="284" w:hanging="284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96E0C" w:rsidRPr="002B2EBA" w:rsidRDefault="00996E0C" w:rsidP="002B2EBA">
      <w:pPr>
        <w:spacing w:after="0"/>
        <w:rPr>
          <w:rFonts w:ascii="Times New Roman" w:hAnsi="Times New Roman"/>
          <w:sz w:val="24"/>
          <w:szCs w:val="24"/>
        </w:rPr>
      </w:pPr>
    </w:p>
    <w:sectPr w:rsidR="00996E0C" w:rsidRPr="002B2EBA" w:rsidSect="00B76DE0">
      <w:pgSz w:w="11906" w:h="16838"/>
      <w:pgMar w:top="1134" w:right="141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507B"/>
    <w:multiLevelType w:val="hybridMultilevel"/>
    <w:tmpl w:val="9168A860"/>
    <w:lvl w:ilvl="0" w:tplc="B7140C8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34448"/>
    <w:multiLevelType w:val="hybridMultilevel"/>
    <w:tmpl w:val="966A064A"/>
    <w:lvl w:ilvl="0" w:tplc="F10CF69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927AA"/>
    <w:multiLevelType w:val="multilevel"/>
    <w:tmpl w:val="51328248"/>
    <w:numStyleLink w:val="Stylslovn"/>
  </w:abstractNum>
  <w:abstractNum w:abstractNumId="3">
    <w:nsid w:val="13606AF7"/>
    <w:multiLevelType w:val="multilevel"/>
    <w:tmpl w:val="51328248"/>
    <w:styleLink w:val="Stylslovn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341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262342"/>
    <w:multiLevelType w:val="hybridMultilevel"/>
    <w:tmpl w:val="2C26127A"/>
    <w:lvl w:ilvl="0" w:tplc="9B3E39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13316"/>
    <w:multiLevelType w:val="multilevel"/>
    <w:tmpl w:val="51328248"/>
    <w:numStyleLink w:val="Stylslovn"/>
  </w:abstractNum>
  <w:abstractNum w:abstractNumId="6">
    <w:nsid w:val="63086D7B"/>
    <w:multiLevelType w:val="multilevel"/>
    <w:tmpl w:val="51328248"/>
    <w:numStyleLink w:val="Stylslovn"/>
  </w:abstractNum>
  <w:abstractNum w:abstractNumId="7">
    <w:nsid w:val="6C541BF2"/>
    <w:multiLevelType w:val="multilevel"/>
    <w:tmpl w:val="5132824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81"/>
    <w:rsid w:val="000D3A35"/>
    <w:rsid w:val="00173CBE"/>
    <w:rsid w:val="00176E77"/>
    <w:rsid w:val="001A23EF"/>
    <w:rsid w:val="001B3362"/>
    <w:rsid w:val="001C046B"/>
    <w:rsid w:val="001D781E"/>
    <w:rsid w:val="0022645E"/>
    <w:rsid w:val="0023016C"/>
    <w:rsid w:val="00262E07"/>
    <w:rsid w:val="0027563F"/>
    <w:rsid w:val="002967B2"/>
    <w:rsid w:val="002B2EBA"/>
    <w:rsid w:val="003026F2"/>
    <w:rsid w:val="00371BF9"/>
    <w:rsid w:val="003A3253"/>
    <w:rsid w:val="003B3C6E"/>
    <w:rsid w:val="003D6DBF"/>
    <w:rsid w:val="00413C1F"/>
    <w:rsid w:val="00440FA8"/>
    <w:rsid w:val="00526841"/>
    <w:rsid w:val="005D220A"/>
    <w:rsid w:val="006C10CD"/>
    <w:rsid w:val="006D67EA"/>
    <w:rsid w:val="0072741A"/>
    <w:rsid w:val="00743B61"/>
    <w:rsid w:val="007640C7"/>
    <w:rsid w:val="007B43DF"/>
    <w:rsid w:val="007F3CE1"/>
    <w:rsid w:val="00802476"/>
    <w:rsid w:val="00814F8B"/>
    <w:rsid w:val="008345B5"/>
    <w:rsid w:val="0085348B"/>
    <w:rsid w:val="008710A0"/>
    <w:rsid w:val="008F2B65"/>
    <w:rsid w:val="00902CE9"/>
    <w:rsid w:val="00996E0C"/>
    <w:rsid w:val="009E3481"/>
    <w:rsid w:val="00A93C2B"/>
    <w:rsid w:val="00AD3A05"/>
    <w:rsid w:val="00B4350D"/>
    <w:rsid w:val="00B56AD0"/>
    <w:rsid w:val="00B76DE0"/>
    <w:rsid w:val="00B916CC"/>
    <w:rsid w:val="00BF3DE0"/>
    <w:rsid w:val="00C573C1"/>
    <w:rsid w:val="00CB4B55"/>
    <w:rsid w:val="00CE67D9"/>
    <w:rsid w:val="00DB1A0B"/>
    <w:rsid w:val="00DF2078"/>
    <w:rsid w:val="00E51DA6"/>
    <w:rsid w:val="00E80D4E"/>
    <w:rsid w:val="00ED3F7A"/>
    <w:rsid w:val="00EE17CA"/>
    <w:rsid w:val="00F2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ED3F7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3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D3F7A"/>
    <w:rPr>
      <w:rFonts w:ascii="Tahoma" w:hAnsi="Tahoma" w:cs="Tahoma"/>
      <w:sz w:val="16"/>
      <w:szCs w:val="16"/>
    </w:rPr>
  </w:style>
  <w:style w:type="numbering" w:customStyle="1" w:styleId="Stylslovn">
    <w:name w:val="Styl Číslování"/>
    <w:basedOn w:val="Bezseznamu"/>
    <w:rsid w:val="000D3A35"/>
    <w:pPr>
      <w:numPr>
        <w:numId w:val="1"/>
      </w:numPr>
    </w:pPr>
  </w:style>
  <w:style w:type="numbering" w:customStyle="1" w:styleId="Stylslovn1">
    <w:name w:val="Styl Číslování1"/>
    <w:basedOn w:val="Bezseznamu"/>
    <w:rsid w:val="00996E0C"/>
  </w:style>
  <w:style w:type="character" w:styleId="Hypertextovodkaz">
    <w:name w:val="Hyperlink"/>
    <w:basedOn w:val="Standardnpsmoodstavce"/>
    <w:uiPriority w:val="99"/>
    <w:semiHidden/>
    <w:unhideWhenUsed/>
    <w:rsid w:val="00EE17CA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qFormat/>
    <w:rsid w:val="00EE17CA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26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ED3F7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3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D3F7A"/>
    <w:rPr>
      <w:rFonts w:ascii="Tahoma" w:hAnsi="Tahoma" w:cs="Tahoma"/>
      <w:sz w:val="16"/>
      <w:szCs w:val="16"/>
    </w:rPr>
  </w:style>
  <w:style w:type="numbering" w:customStyle="1" w:styleId="Stylslovn">
    <w:name w:val="Styl Číslování"/>
    <w:basedOn w:val="Bezseznamu"/>
    <w:rsid w:val="000D3A35"/>
    <w:pPr>
      <w:numPr>
        <w:numId w:val="1"/>
      </w:numPr>
    </w:pPr>
  </w:style>
  <w:style w:type="numbering" w:customStyle="1" w:styleId="Stylslovn1">
    <w:name w:val="Styl Číslování1"/>
    <w:basedOn w:val="Bezseznamu"/>
    <w:rsid w:val="00996E0C"/>
  </w:style>
  <w:style w:type="character" w:styleId="Hypertextovodkaz">
    <w:name w:val="Hyperlink"/>
    <w:basedOn w:val="Standardnpsmoodstavce"/>
    <w:uiPriority w:val="99"/>
    <w:semiHidden/>
    <w:unhideWhenUsed/>
    <w:rsid w:val="00EE17CA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qFormat/>
    <w:rsid w:val="00EE17CA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26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pload.wikimedia.org/wikipedia/commons/thumb/c/cb/Vlnova_delka.png/220px-Vlnova_delka.png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78EA4-F627-466C-B868-30704C1A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1568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Z.Š.A.K.</Company>
  <LinksUpToDate>false</LinksUpToDate>
  <CharactersWithSpaces>10804</CharactersWithSpaces>
  <SharedDoc>false</SharedDoc>
  <HLinks>
    <vt:vector size="6" baseType="variant">
      <vt:variant>
        <vt:i4>2490400</vt:i4>
      </vt:variant>
      <vt:variant>
        <vt:i4>-1</vt:i4>
      </vt:variant>
      <vt:variant>
        <vt:i4>1030</vt:i4>
      </vt:variant>
      <vt:variant>
        <vt:i4>1</vt:i4>
      </vt:variant>
      <vt:variant>
        <vt:lpwstr>http://upload.wikimedia.org/wikipedia/commons/thumb/c/cb/Vlnova_delka.png/220px-Vlnova_delka.png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OEM</cp:lastModifiedBy>
  <cp:revision>10</cp:revision>
  <dcterms:created xsi:type="dcterms:W3CDTF">2014-03-14T08:38:00Z</dcterms:created>
  <dcterms:modified xsi:type="dcterms:W3CDTF">2015-02-04T13:34:00Z</dcterms:modified>
</cp:coreProperties>
</file>